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D57F1" w14:textId="3DB38473" w:rsidR="000E10EB" w:rsidRPr="006D5087" w:rsidRDefault="00626CA4" w:rsidP="00A42B5C">
      <w:r w:rsidRPr="006D5087">
        <w:rPr>
          <w:noProof/>
        </w:rPr>
        <mc:AlternateContent>
          <mc:Choice Requires="wps">
            <w:drawing>
              <wp:anchor distT="45720" distB="45720" distL="114300" distR="114300" simplePos="0" relativeHeight="251650560" behindDoc="1" locked="0" layoutInCell="1" allowOverlap="1" wp14:anchorId="64A0A521" wp14:editId="34D0C928">
                <wp:simplePos x="0" y="0"/>
                <wp:positionH relativeFrom="margin">
                  <wp:posOffset>-47625</wp:posOffset>
                </wp:positionH>
                <wp:positionV relativeFrom="paragraph">
                  <wp:posOffset>-333375</wp:posOffset>
                </wp:positionV>
                <wp:extent cx="6108192" cy="1404620"/>
                <wp:effectExtent l="0" t="0" r="2603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192" cy="1404620"/>
                        </a:xfrm>
                        <a:prstGeom prst="rect">
                          <a:avLst/>
                        </a:prstGeom>
                        <a:solidFill>
                          <a:srgbClr val="FFFFFF"/>
                        </a:solidFill>
                        <a:ln w="9525">
                          <a:solidFill>
                            <a:schemeClr val="bg1"/>
                          </a:solidFill>
                          <a:miter lim="800000"/>
                          <a:headEnd/>
                          <a:tailEnd/>
                        </a:ln>
                      </wps:spPr>
                      <wps:txbx>
                        <w:txbxContent>
                          <w:p w14:paraId="30DB9E0C" w14:textId="38FAD27E" w:rsidR="00FA18D1" w:rsidRPr="006D5087" w:rsidRDefault="00FA18D1" w:rsidP="00FD2AA6">
                            <w:pPr>
                              <w:jc w:val="center"/>
                              <w:rPr>
                                <w:b/>
                                <w:sz w:val="40"/>
                              </w:rPr>
                            </w:pPr>
                            <w:r w:rsidRPr="006D5087">
                              <w:rPr>
                                <w:b/>
                                <w:sz w:val="40"/>
                              </w:rPr>
                              <w:t>Cayman Islands</w:t>
                            </w:r>
                          </w:p>
                          <w:p w14:paraId="3067DB7C" w14:textId="1BA56187" w:rsidR="00FA18D1" w:rsidRPr="006D5087" w:rsidRDefault="00FA18D1" w:rsidP="00FD2AA6">
                            <w:pPr>
                              <w:jc w:val="center"/>
                              <w:rPr>
                                <w:b/>
                                <w:sz w:val="44"/>
                              </w:rPr>
                            </w:pPr>
                            <w:r w:rsidRPr="006D5087">
                              <w:rPr>
                                <w:b/>
                                <w:sz w:val="40"/>
                              </w:rPr>
                              <w:t>Department of Planning</w:t>
                            </w:r>
                          </w:p>
                          <w:p w14:paraId="1B5BDF2B" w14:textId="43ACF3D3" w:rsidR="00FA18D1" w:rsidRPr="006D5087" w:rsidRDefault="00FA18D1" w:rsidP="00FD2AA6">
                            <w:pPr>
                              <w:jc w:val="center"/>
                              <w:rPr>
                                <w:b/>
                                <w:sz w:val="40"/>
                              </w:rPr>
                            </w:pPr>
                            <w:bookmarkStart w:id="0" w:name="_Hlk9890564"/>
                            <w:r>
                              <w:rPr>
                                <w:b/>
                                <w:sz w:val="40"/>
                              </w:rPr>
                              <w:t>Third-</w:t>
                            </w:r>
                            <w:r w:rsidR="00AB64E0">
                              <w:rPr>
                                <w:b/>
                                <w:sz w:val="40"/>
                              </w:rPr>
                              <w:t xml:space="preserve">Party </w:t>
                            </w:r>
                            <w:r w:rsidR="00AB64E0" w:rsidRPr="006D5087">
                              <w:rPr>
                                <w:b/>
                                <w:sz w:val="40"/>
                              </w:rPr>
                              <w:t>Plan</w:t>
                            </w:r>
                            <w:r w:rsidRPr="006D5087">
                              <w:rPr>
                                <w:b/>
                                <w:sz w:val="40"/>
                              </w:rPr>
                              <w:t xml:space="preserve"> Review Program</w:t>
                            </w:r>
                            <w:bookmarkEnd w:id="0"/>
                          </w:p>
                          <w:p w14:paraId="1F583239" w14:textId="77777777" w:rsidR="00AA6B07" w:rsidRDefault="00AA6B07"/>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A0A521" id="_x0000_t202" coordsize="21600,21600" o:spt="202" path="m,l,21600r21600,l21600,xe">
                <v:stroke joinstyle="miter"/>
                <v:path gradientshapeok="t" o:connecttype="rect"/>
              </v:shapetype>
              <v:shape id="Text Box 2" o:spid="_x0000_s1026" type="#_x0000_t202" style="position:absolute;left:0;text-align:left;margin-left:-3.75pt;margin-top:-26.25pt;width:480.95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jHLQIAAEgEAAAOAAAAZHJzL2Uyb0RvYy54bWysVNuO0zAQfUfiHyy/01zUdrdR09XSpQhp&#10;WZB2+QDHcRILxzZjt0n5esZOt5TyhsiD5fGMj2fOmcn6buwVOQhw0uiSZrOUEqG5qaVuS/rtZffu&#10;lhLnma6ZMlqU9Cgcvdu8fbMebCFy0xlVCyAIol0x2JJ23tsiSRzvRM/czFih0dkY6JlHE9qkBjYg&#10;eq+SPE2XyWCgtmC4cA5PHyYn3UT8phHcf2kaJzxRJcXcfFwhrlVYk82aFS0w20l+SoP9QxY9kxof&#10;PUM9MM/IHuRfUL3kYJxp/IybPjFNI7mINWA1WXpVzXPHrIi1IDnOnmly/w+WPx2+ApF1SfPshhLN&#10;ehTpRYyevDcjyQM/g3UFhj1bDPQjHqPOsVZnHw3/7og2247pVtwDmKETrMb8snAzubg64bgAUg2f&#10;TY3PsL03EWhsoA/kIR0E0VGn41mbkArHw2WW3marnBKOvmyezpd5VC9hxet1C85/FKYnYVNSQPEj&#10;PDs8Oh/SYcVrSHjNGSXrnVQqGtBWWwXkwLBRdvGLFVyFKU2Gkq4W+WJi4A+I0LPiDFK1EwdXCL30&#10;2PBK9iW9TcM3tWCg7YOuYzt6JtW0x4yVPvEYqJtI9GM1nnSpTH1ERsFMjY2DiJvOwE9KBmzqkrof&#10;ewaCEvVJoyqrbD4PUxCN+eIGKSRw6akuPUxzhCop90DJZGx9nJ3ImL1H/XYyMhuEnnI5ZYvtGgk/&#10;jVaYh0s7Rv3+AWx+AQAA//8DAFBLAwQUAAYACAAAACEAH2gx1d8AAAAKAQAADwAAAGRycy9kb3du&#10;cmV2LnhtbEyPwU7DMAyG70i8Q2QkbltKtbajNJ3QBEhwW2GDY9qatqJxqiTbyttjTnCyLX/6/bnY&#10;zGYUJ3R+sKTgZhmBQGpsO1Cn4O31cbEG4YOmVo+WUME3etiUlxeFzlt7ph2eqtAJDiGfawV9CFMu&#10;pW96NNov7YTEu0/rjA48uk62Tp853IwyjqJUGj0QX+j1hNsem6/qaBTUbltXzy/Rw3u6Tz7SOXuq&#10;skOs1PXVfH8HIuAc/mD41Wd1KNmptkdqvRgVLLKESa5JzA0Dt8lqBaJmMl1nIMtC/n+h/AEAAP//&#10;AwBQSwECLQAUAAYACAAAACEAtoM4kv4AAADhAQAAEwAAAAAAAAAAAAAAAAAAAAAAW0NvbnRlbnRf&#10;VHlwZXNdLnhtbFBLAQItABQABgAIAAAAIQA4/SH/1gAAAJQBAAALAAAAAAAAAAAAAAAAAC8BAABf&#10;cmVscy8ucmVsc1BLAQItABQABgAIAAAAIQA3y2jHLQIAAEgEAAAOAAAAAAAAAAAAAAAAAC4CAABk&#10;cnMvZTJvRG9jLnhtbFBLAQItABQABgAIAAAAIQAfaDHV3wAAAAoBAAAPAAAAAAAAAAAAAAAAAIcE&#10;AABkcnMvZG93bnJldi54bWxQSwUGAAAAAAQABADzAAAAkwUAAAAA&#10;" strokecolor="white [3212]">
                <v:textbox style="mso-fit-shape-to-text:t">
                  <w:txbxContent>
                    <w:p w14:paraId="30DB9E0C" w14:textId="38FAD27E" w:rsidR="00FA18D1" w:rsidRPr="006D5087" w:rsidRDefault="00FA18D1" w:rsidP="00FD2AA6">
                      <w:pPr>
                        <w:jc w:val="center"/>
                        <w:rPr>
                          <w:b/>
                          <w:sz w:val="40"/>
                        </w:rPr>
                      </w:pPr>
                      <w:r w:rsidRPr="006D5087">
                        <w:rPr>
                          <w:b/>
                          <w:sz w:val="40"/>
                        </w:rPr>
                        <w:t>Cayman Islands</w:t>
                      </w:r>
                    </w:p>
                    <w:p w14:paraId="3067DB7C" w14:textId="1BA56187" w:rsidR="00FA18D1" w:rsidRPr="006D5087" w:rsidRDefault="00FA18D1" w:rsidP="00FD2AA6">
                      <w:pPr>
                        <w:jc w:val="center"/>
                        <w:rPr>
                          <w:b/>
                          <w:sz w:val="44"/>
                        </w:rPr>
                      </w:pPr>
                      <w:r w:rsidRPr="006D5087">
                        <w:rPr>
                          <w:b/>
                          <w:sz w:val="40"/>
                        </w:rPr>
                        <w:t>Department of Planning</w:t>
                      </w:r>
                    </w:p>
                    <w:p w14:paraId="1B5BDF2B" w14:textId="43ACF3D3" w:rsidR="00FA18D1" w:rsidRPr="006D5087" w:rsidRDefault="00FA18D1" w:rsidP="00FD2AA6">
                      <w:pPr>
                        <w:jc w:val="center"/>
                        <w:rPr>
                          <w:b/>
                          <w:sz w:val="40"/>
                        </w:rPr>
                      </w:pPr>
                      <w:bookmarkStart w:id="1" w:name="_Hlk9890564"/>
                      <w:r>
                        <w:rPr>
                          <w:b/>
                          <w:sz w:val="40"/>
                        </w:rPr>
                        <w:t>Third-</w:t>
                      </w:r>
                      <w:r w:rsidR="00AB64E0">
                        <w:rPr>
                          <w:b/>
                          <w:sz w:val="40"/>
                        </w:rPr>
                        <w:t xml:space="preserve">Party </w:t>
                      </w:r>
                      <w:r w:rsidR="00AB64E0" w:rsidRPr="006D5087">
                        <w:rPr>
                          <w:b/>
                          <w:sz w:val="40"/>
                        </w:rPr>
                        <w:t>Plan</w:t>
                      </w:r>
                      <w:r w:rsidRPr="006D5087">
                        <w:rPr>
                          <w:b/>
                          <w:sz w:val="40"/>
                        </w:rPr>
                        <w:t xml:space="preserve"> Review Program</w:t>
                      </w:r>
                      <w:bookmarkEnd w:id="1"/>
                    </w:p>
                    <w:p w14:paraId="1F583239" w14:textId="77777777" w:rsidR="00AA6B07" w:rsidRDefault="00AA6B07"/>
                  </w:txbxContent>
                </v:textbox>
                <w10:wrap anchorx="margin"/>
              </v:shape>
            </w:pict>
          </mc:Fallback>
        </mc:AlternateContent>
      </w:r>
    </w:p>
    <w:p w14:paraId="21D39DA2" w14:textId="40D1A03B" w:rsidR="000E10EB" w:rsidRPr="006D5087" w:rsidRDefault="000E10EB" w:rsidP="00A42B5C"/>
    <w:p w14:paraId="7348F202" w14:textId="2F23C730" w:rsidR="000E10EB" w:rsidRPr="006D5087" w:rsidRDefault="000E10EB" w:rsidP="00A42B5C"/>
    <w:p w14:paraId="50792851" w14:textId="3BEC6DE1" w:rsidR="000E10EB" w:rsidRPr="006D5087" w:rsidRDefault="000E10EB" w:rsidP="00A42B5C"/>
    <w:p w14:paraId="530C935A" w14:textId="5C197031" w:rsidR="000E10EB" w:rsidRPr="006D5087" w:rsidRDefault="000E10EB" w:rsidP="00A42B5C"/>
    <w:p w14:paraId="247DBB10" w14:textId="43254989" w:rsidR="000E10EB" w:rsidRPr="006D5087" w:rsidRDefault="000E10EB" w:rsidP="00A42B5C"/>
    <w:p w14:paraId="067E26B7" w14:textId="0882EB1C" w:rsidR="000E10EB" w:rsidRPr="006D5087" w:rsidRDefault="00AA6B07" w:rsidP="00A42B5C">
      <w:r>
        <w:rPr>
          <w:noProof/>
        </w:rPr>
        <w:drawing>
          <wp:anchor distT="0" distB="0" distL="114300" distR="114300" simplePos="0" relativeHeight="251654656" behindDoc="0" locked="0" layoutInCell="1" allowOverlap="1" wp14:anchorId="4E67A8F8" wp14:editId="38D99112">
            <wp:simplePos x="914400" y="4038600"/>
            <wp:positionH relativeFrom="margin">
              <wp:align>center</wp:align>
            </wp:positionH>
            <wp:positionV relativeFrom="margin">
              <wp:align>center</wp:align>
            </wp:positionV>
            <wp:extent cx="3438525" cy="31762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 Party Stamp+.PNG"/>
                    <pic:cNvPicPr/>
                  </pic:nvPicPr>
                  <pic:blipFill>
                    <a:blip r:embed="rId9">
                      <a:extLst>
                        <a:ext uri="{28A0092B-C50C-407E-A947-70E740481C1C}">
                          <a14:useLocalDpi xmlns:a14="http://schemas.microsoft.com/office/drawing/2010/main" val="0"/>
                        </a:ext>
                      </a:extLst>
                    </a:blip>
                    <a:stretch>
                      <a:fillRect/>
                    </a:stretch>
                  </pic:blipFill>
                  <pic:spPr>
                    <a:xfrm>
                      <a:off x="0" y="0"/>
                      <a:ext cx="3438525" cy="3176270"/>
                    </a:xfrm>
                    <a:prstGeom prst="rect">
                      <a:avLst/>
                    </a:prstGeom>
                  </pic:spPr>
                </pic:pic>
              </a:graphicData>
            </a:graphic>
            <wp14:sizeRelV relativeFrom="margin">
              <wp14:pctHeight>0</wp14:pctHeight>
            </wp14:sizeRelV>
          </wp:anchor>
        </w:drawing>
      </w:r>
    </w:p>
    <w:p w14:paraId="309FDC0D" w14:textId="77777777" w:rsidR="000E10EB" w:rsidRPr="006D5087" w:rsidRDefault="000E10EB" w:rsidP="00A42B5C"/>
    <w:p w14:paraId="7FC9A095" w14:textId="2F6AB83B" w:rsidR="000E10EB" w:rsidRPr="006D5087" w:rsidRDefault="000E10EB" w:rsidP="00A42B5C"/>
    <w:p w14:paraId="7522675E" w14:textId="4495F29F" w:rsidR="000E10EB" w:rsidRPr="006D5087" w:rsidRDefault="000E10EB" w:rsidP="00A42B5C"/>
    <w:p w14:paraId="34BBA67C" w14:textId="262D078F" w:rsidR="002F5F7B" w:rsidRPr="006D5087" w:rsidRDefault="002F5F7B" w:rsidP="00A42B5C"/>
    <w:p w14:paraId="2887B81E" w14:textId="79AF0F17" w:rsidR="00870C37" w:rsidRPr="006D5087" w:rsidRDefault="00870C37" w:rsidP="00A42B5C"/>
    <w:p w14:paraId="281EC26A" w14:textId="6F4BAA97" w:rsidR="002F5F7B" w:rsidRPr="006D5087" w:rsidRDefault="000E0815" w:rsidP="00A42B5C">
      <w:pPr>
        <w:rPr>
          <w:sz w:val="28"/>
          <w:szCs w:val="28"/>
        </w:rPr>
      </w:pPr>
      <w:r w:rsidRPr="006D5087">
        <w:rPr>
          <w:noProof/>
        </w:rPr>
        <w:drawing>
          <wp:anchor distT="0" distB="0" distL="114300" distR="114300" simplePos="0" relativeHeight="251653632" behindDoc="1" locked="0" layoutInCell="1" allowOverlap="1" wp14:anchorId="4D1692E9" wp14:editId="52C5DD43">
            <wp:simplePos x="1704975" y="7781925"/>
            <wp:positionH relativeFrom="margin">
              <wp:align>center</wp:align>
            </wp:positionH>
            <wp:positionV relativeFrom="margin">
              <wp:align>bottom</wp:align>
            </wp:positionV>
            <wp:extent cx="401764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7645" cy="1371600"/>
                    </a:xfrm>
                    <a:prstGeom prst="rect">
                      <a:avLst/>
                    </a:prstGeom>
                    <a:noFill/>
                  </pic:spPr>
                </pic:pic>
              </a:graphicData>
            </a:graphic>
          </wp:anchor>
        </w:drawing>
      </w:r>
    </w:p>
    <w:p w14:paraId="282F86E9" w14:textId="77777777" w:rsidR="002F5F7B" w:rsidRPr="006D5087" w:rsidRDefault="002F5F7B" w:rsidP="00A42B5C"/>
    <w:p w14:paraId="2D434E14" w14:textId="77777777" w:rsidR="002F5F7B" w:rsidRPr="006D5087" w:rsidRDefault="002F5F7B" w:rsidP="00A42B5C"/>
    <w:p w14:paraId="363A07B7" w14:textId="77777777" w:rsidR="00974A6A" w:rsidRPr="006D5087" w:rsidRDefault="00974A6A" w:rsidP="00A42B5C"/>
    <w:p w14:paraId="20424E0B" w14:textId="4A347647" w:rsidR="00C64D35" w:rsidRPr="006D5087" w:rsidRDefault="00C64D35" w:rsidP="00A42B5C">
      <w:r w:rsidRPr="006D5087">
        <w:br w:type="page"/>
      </w:r>
    </w:p>
    <w:p w14:paraId="59AA6599" w14:textId="77777777" w:rsidR="00626CA4" w:rsidRPr="006D5087" w:rsidRDefault="00626CA4" w:rsidP="00A42B5C"/>
    <w:p w14:paraId="2A8FD7F4" w14:textId="77777777" w:rsidR="00AA6B07" w:rsidRDefault="003C71DA" w:rsidP="00A42B5C">
      <w:pPr>
        <w:sectPr w:rsidR="00AA6B07" w:rsidSect="00AA6B07">
          <w:headerReference w:type="first" r:id="rId11"/>
          <w:footerReference w:type="first" r:id="rId12"/>
          <w:pgSz w:w="12240" w:h="15840"/>
          <w:pgMar w:top="2940" w:right="1440" w:bottom="1440" w:left="1440" w:header="721" w:footer="985" w:gutter="0"/>
          <w:pgNumType w:start="0"/>
          <w:cols w:space="720"/>
          <w:titlePg/>
          <w:docGrid w:linePitch="326"/>
        </w:sectPr>
      </w:pPr>
      <w:r w:rsidRPr="006D5087">
        <w:br w:type="page"/>
      </w:r>
    </w:p>
    <w:p w14:paraId="74D95703" w14:textId="267DE209" w:rsidR="00626CA4" w:rsidRPr="006B0912" w:rsidRDefault="00343E92" w:rsidP="006B0912">
      <w:pPr>
        <w:jc w:val="center"/>
        <w:rPr>
          <w:b/>
          <w:sz w:val="36"/>
        </w:rPr>
      </w:pPr>
      <w:r w:rsidRPr="006B0912">
        <w:rPr>
          <w:b/>
          <w:sz w:val="36"/>
        </w:rPr>
        <w:lastRenderedPageBreak/>
        <w:t>Revision Record</w:t>
      </w:r>
    </w:p>
    <w:p w14:paraId="465543BE" w14:textId="77777777" w:rsidR="00343E92" w:rsidRPr="006D5087" w:rsidRDefault="00343E92" w:rsidP="00A42B5C"/>
    <w:tbl>
      <w:tblPr>
        <w:tblStyle w:val="TableGrid"/>
        <w:tblW w:w="0" w:type="auto"/>
        <w:tblLook w:val="04A0" w:firstRow="1" w:lastRow="0" w:firstColumn="1" w:lastColumn="0" w:noHBand="0" w:noVBand="1"/>
      </w:tblPr>
      <w:tblGrid>
        <w:gridCol w:w="2628"/>
        <w:gridCol w:w="3690"/>
        <w:gridCol w:w="3192"/>
      </w:tblGrid>
      <w:tr w:rsidR="007424E2" w:rsidRPr="006D5087" w14:paraId="2533E8EE" w14:textId="77777777" w:rsidTr="006B0912">
        <w:trPr>
          <w:trHeight w:val="432"/>
        </w:trPr>
        <w:tc>
          <w:tcPr>
            <w:tcW w:w="2628" w:type="dxa"/>
            <w:shd w:val="clear" w:color="auto" w:fill="D9E2F3" w:themeFill="accent1" w:themeFillTint="33"/>
            <w:vAlign w:val="center"/>
          </w:tcPr>
          <w:p w14:paraId="634E4934" w14:textId="5014AD02" w:rsidR="007424E2" w:rsidRPr="006D5087" w:rsidRDefault="00343E92" w:rsidP="00A42B5C">
            <w:r w:rsidRPr="006D5087">
              <w:t>Date</w:t>
            </w:r>
          </w:p>
        </w:tc>
        <w:tc>
          <w:tcPr>
            <w:tcW w:w="3690" w:type="dxa"/>
            <w:shd w:val="clear" w:color="auto" w:fill="D9E2F3" w:themeFill="accent1" w:themeFillTint="33"/>
            <w:vAlign w:val="center"/>
          </w:tcPr>
          <w:p w14:paraId="4D5B418E" w14:textId="443E0F86" w:rsidR="007424E2" w:rsidRPr="006D5087" w:rsidRDefault="00343E92" w:rsidP="00A42B5C">
            <w:r w:rsidRPr="006D5087">
              <w:t>Revision Notes</w:t>
            </w:r>
          </w:p>
        </w:tc>
        <w:tc>
          <w:tcPr>
            <w:tcW w:w="3192" w:type="dxa"/>
            <w:shd w:val="clear" w:color="auto" w:fill="D9E2F3" w:themeFill="accent1" w:themeFillTint="33"/>
            <w:vAlign w:val="center"/>
          </w:tcPr>
          <w:p w14:paraId="40EED37B" w14:textId="1BE673CE" w:rsidR="007424E2" w:rsidRPr="006D5087" w:rsidRDefault="00343E92" w:rsidP="00A42B5C">
            <w:r w:rsidRPr="006D5087">
              <w:t>Revised By</w:t>
            </w:r>
          </w:p>
        </w:tc>
      </w:tr>
      <w:tr w:rsidR="007424E2" w:rsidRPr="006D5087" w14:paraId="618FBC9F" w14:textId="77777777" w:rsidTr="006B0912">
        <w:trPr>
          <w:trHeight w:val="432"/>
        </w:trPr>
        <w:tc>
          <w:tcPr>
            <w:tcW w:w="2628" w:type="dxa"/>
            <w:vAlign w:val="center"/>
          </w:tcPr>
          <w:p w14:paraId="537BC4BB" w14:textId="3D7CECC7" w:rsidR="007424E2" w:rsidRPr="006D5087" w:rsidRDefault="00BD550F" w:rsidP="00A42B5C">
            <w:r>
              <w:t>05.Jan.2020</w:t>
            </w:r>
          </w:p>
        </w:tc>
        <w:tc>
          <w:tcPr>
            <w:tcW w:w="3690" w:type="dxa"/>
            <w:vAlign w:val="center"/>
          </w:tcPr>
          <w:p w14:paraId="4E3724B5" w14:textId="6F4903AF" w:rsidR="007424E2" w:rsidRPr="006D5087" w:rsidRDefault="00BD550F" w:rsidP="00BD550F">
            <w:r>
              <w:t>Delete PV system from under Exclusions in section 2.</w:t>
            </w:r>
          </w:p>
        </w:tc>
        <w:tc>
          <w:tcPr>
            <w:tcW w:w="3192" w:type="dxa"/>
            <w:vAlign w:val="center"/>
          </w:tcPr>
          <w:p w14:paraId="34880760" w14:textId="43EE33BC" w:rsidR="007424E2" w:rsidRPr="006D5087" w:rsidRDefault="00BD550F" w:rsidP="00A42B5C">
            <w:r>
              <w:t>KP.SB</w:t>
            </w:r>
          </w:p>
        </w:tc>
      </w:tr>
      <w:tr w:rsidR="007424E2" w:rsidRPr="006D5087" w14:paraId="1BE3EC70" w14:textId="77777777" w:rsidTr="006B0912">
        <w:trPr>
          <w:trHeight w:val="432"/>
        </w:trPr>
        <w:tc>
          <w:tcPr>
            <w:tcW w:w="2628" w:type="dxa"/>
            <w:vAlign w:val="center"/>
          </w:tcPr>
          <w:p w14:paraId="20658F46" w14:textId="77777777" w:rsidR="007424E2" w:rsidRPr="006D5087" w:rsidRDefault="007424E2" w:rsidP="00A42B5C"/>
        </w:tc>
        <w:tc>
          <w:tcPr>
            <w:tcW w:w="3690" w:type="dxa"/>
            <w:vAlign w:val="center"/>
          </w:tcPr>
          <w:p w14:paraId="73362241" w14:textId="77777777" w:rsidR="007424E2" w:rsidRPr="006D5087" w:rsidRDefault="007424E2" w:rsidP="00A42B5C"/>
        </w:tc>
        <w:tc>
          <w:tcPr>
            <w:tcW w:w="3192" w:type="dxa"/>
            <w:vAlign w:val="center"/>
          </w:tcPr>
          <w:p w14:paraId="7ECD0FCB" w14:textId="77777777" w:rsidR="007424E2" w:rsidRPr="006D5087" w:rsidRDefault="007424E2" w:rsidP="00A42B5C"/>
        </w:tc>
      </w:tr>
      <w:tr w:rsidR="007424E2" w:rsidRPr="006D5087" w14:paraId="6054D6B4" w14:textId="77777777" w:rsidTr="006B0912">
        <w:trPr>
          <w:trHeight w:val="432"/>
        </w:trPr>
        <w:tc>
          <w:tcPr>
            <w:tcW w:w="2628" w:type="dxa"/>
            <w:vAlign w:val="center"/>
          </w:tcPr>
          <w:p w14:paraId="11F24AC0" w14:textId="77777777" w:rsidR="007424E2" w:rsidRPr="006D5087" w:rsidRDefault="007424E2" w:rsidP="00A42B5C"/>
        </w:tc>
        <w:tc>
          <w:tcPr>
            <w:tcW w:w="3690" w:type="dxa"/>
            <w:vAlign w:val="center"/>
          </w:tcPr>
          <w:p w14:paraId="172A54DC" w14:textId="77777777" w:rsidR="007424E2" w:rsidRPr="006D5087" w:rsidRDefault="007424E2" w:rsidP="006B0912"/>
        </w:tc>
        <w:tc>
          <w:tcPr>
            <w:tcW w:w="3192" w:type="dxa"/>
            <w:vAlign w:val="center"/>
          </w:tcPr>
          <w:p w14:paraId="4E063CBC" w14:textId="77777777" w:rsidR="007424E2" w:rsidRPr="006D5087" w:rsidRDefault="007424E2" w:rsidP="00A42B5C"/>
        </w:tc>
      </w:tr>
      <w:tr w:rsidR="007424E2" w:rsidRPr="006D5087" w14:paraId="185343C9" w14:textId="77777777" w:rsidTr="006B0912">
        <w:trPr>
          <w:trHeight w:val="432"/>
        </w:trPr>
        <w:tc>
          <w:tcPr>
            <w:tcW w:w="2628" w:type="dxa"/>
            <w:vAlign w:val="center"/>
          </w:tcPr>
          <w:p w14:paraId="31BDB280" w14:textId="77777777" w:rsidR="007424E2" w:rsidRPr="006D5087" w:rsidRDefault="007424E2" w:rsidP="00A42B5C"/>
        </w:tc>
        <w:tc>
          <w:tcPr>
            <w:tcW w:w="3690" w:type="dxa"/>
            <w:vAlign w:val="center"/>
          </w:tcPr>
          <w:p w14:paraId="55759CAF" w14:textId="77777777" w:rsidR="007424E2" w:rsidRPr="006D5087" w:rsidRDefault="007424E2" w:rsidP="00A42B5C"/>
        </w:tc>
        <w:tc>
          <w:tcPr>
            <w:tcW w:w="3192" w:type="dxa"/>
            <w:vAlign w:val="center"/>
          </w:tcPr>
          <w:p w14:paraId="1C08CAA8" w14:textId="77777777" w:rsidR="007424E2" w:rsidRPr="006D5087" w:rsidRDefault="007424E2" w:rsidP="00A42B5C"/>
        </w:tc>
      </w:tr>
      <w:tr w:rsidR="007424E2" w:rsidRPr="006D5087" w14:paraId="2DFE361B" w14:textId="77777777" w:rsidTr="006B0912">
        <w:trPr>
          <w:trHeight w:val="432"/>
        </w:trPr>
        <w:tc>
          <w:tcPr>
            <w:tcW w:w="2628" w:type="dxa"/>
            <w:vAlign w:val="center"/>
          </w:tcPr>
          <w:p w14:paraId="4D5C24B3" w14:textId="77777777" w:rsidR="007424E2" w:rsidRPr="006D5087" w:rsidRDefault="007424E2" w:rsidP="00A42B5C"/>
        </w:tc>
        <w:tc>
          <w:tcPr>
            <w:tcW w:w="3690" w:type="dxa"/>
            <w:vAlign w:val="center"/>
          </w:tcPr>
          <w:p w14:paraId="62F8C715" w14:textId="77777777" w:rsidR="007424E2" w:rsidRPr="006D5087" w:rsidRDefault="007424E2" w:rsidP="00A42B5C"/>
        </w:tc>
        <w:tc>
          <w:tcPr>
            <w:tcW w:w="3192" w:type="dxa"/>
            <w:vAlign w:val="center"/>
          </w:tcPr>
          <w:p w14:paraId="7CFA6B95" w14:textId="77777777" w:rsidR="007424E2" w:rsidRPr="006D5087" w:rsidRDefault="007424E2" w:rsidP="00A42B5C"/>
        </w:tc>
      </w:tr>
      <w:tr w:rsidR="007424E2" w:rsidRPr="006D5087" w14:paraId="75E28ABE" w14:textId="77777777" w:rsidTr="006B0912">
        <w:trPr>
          <w:trHeight w:val="432"/>
        </w:trPr>
        <w:tc>
          <w:tcPr>
            <w:tcW w:w="2628" w:type="dxa"/>
            <w:vAlign w:val="center"/>
          </w:tcPr>
          <w:p w14:paraId="0C6E70C5" w14:textId="77777777" w:rsidR="007424E2" w:rsidRPr="006D5087" w:rsidRDefault="007424E2" w:rsidP="00A42B5C"/>
        </w:tc>
        <w:tc>
          <w:tcPr>
            <w:tcW w:w="3690" w:type="dxa"/>
            <w:vAlign w:val="center"/>
          </w:tcPr>
          <w:p w14:paraId="03E8E992" w14:textId="77777777" w:rsidR="007424E2" w:rsidRPr="006D5087" w:rsidRDefault="007424E2" w:rsidP="00A42B5C"/>
        </w:tc>
        <w:tc>
          <w:tcPr>
            <w:tcW w:w="3192" w:type="dxa"/>
            <w:vAlign w:val="center"/>
          </w:tcPr>
          <w:p w14:paraId="19553BC4" w14:textId="77777777" w:rsidR="007424E2" w:rsidRPr="006D5087" w:rsidRDefault="007424E2" w:rsidP="00A42B5C"/>
        </w:tc>
      </w:tr>
      <w:tr w:rsidR="007424E2" w:rsidRPr="006D5087" w14:paraId="63588148" w14:textId="77777777" w:rsidTr="006B0912">
        <w:trPr>
          <w:trHeight w:val="432"/>
        </w:trPr>
        <w:tc>
          <w:tcPr>
            <w:tcW w:w="2628" w:type="dxa"/>
            <w:vAlign w:val="center"/>
          </w:tcPr>
          <w:p w14:paraId="6D79654A" w14:textId="77777777" w:rsidR="007424E2" w:rsidRPr="006D5087" w:rsidRDefault="007424E2" w:rsidP="00A42B5C"/>
        </w:tc>
        <w:tc>
          <w:tcPr>
            <w:tcW w:w="3690" w:type="dxa"/>
            <w:vAlign w:val="center"/>
          </w:tcPr>
          <w:p w14:paraId="652FBAF9" w14:textId="77777777" w:rsidR="007424E2" w:rsidRPr="006D5087" w:rsidRDefault="007424E2" w:rsidP="00A42B5C"/>
        </w:tc>
        <w:tc>
          <w:tcPr>
            <w:tcW w:w="3192" w:type="dxa"/>
            <w:vAlign w:val="center"/>
          </w:tcPr>
          <w:p w14:paraId="7324BC4B" w14:textId="77777777" w:rsidR="007424E2" w:rsidRPr="006D5087" w:rsidRDefault="007424E2" w:rsidP="00A42B5C"/>
        </w:tc>
      </w:tr>
      <w:tr w:rsidR="007424E2" w:rsidRPr="006D5087" w14:paraId="3EE6B7C5" w14:textId="77777777" w:rsidTr="006B0912">
        <w:trPr>
          <w:trHeight w:val="432"/>
        </w:trPr>
        <w:tc>
          <w:tcPr>
            <w:tcW w:w="2628" w:type="dxa"/>
            <w:vAlign w:val="center"/>
          </w:tcPr>
          <w:p w14:paraId="556480B2" w14:textId="77777777" w:rsidR="007424E2" w:rsidRPr="006D5087" w:rsidRDefault="007424E2" w:rsidP="00A42B5C"/>
        </w:tc>
        <w:tc>
          <w:tcPr>
            <w:tcW w:w="3690" w:type="dxa"/>
            <w:vAlign w:val="center"/>
          </w:tcPr>
          <w:p w14:paraId="0BAA08D4" w14:textId="77777777" w:rsidR="007424E2" w:rsidRPr="006D5087" w:rsidRDefault="007424E2" w:rsidP="00A42B5C"/>
        </w:tc>
        <w:tc>
          <w:tcPr>
            <w:tcW w:w="3192" w:type="dxa"/>
            <w:vAlign w:val="center"/>
          </w:tcPr>
          <w:p w14:paraId="15217087" w14:textId="77777777" w:rsidR="007424E2" w:rsidRPr="006D5087" w:rsidRDefault="007424E2" w:rsidP="00A42B5C"/>
        </w:tc>
      </w:tr>
      <w:tr w:rsidR="007424E2" w:rsidRPr="006D5087" w14:paraId="093EBFA3" w14:textId="77777777" w:rsidTr="006B0912">
        <w:trPr>
          <w:trHeight w:val="432"/>
        </w:trPr>
        <w:tc>
          <w:tcPr>
            <w:tcW w:w="2628" w:type="dxa"/>
            <w:vAlign w:val="center"/>
          </w:tcPr>
          <w:p w14:paraId="3424DA68" w14:textId="77777777" w:rsidR="007424E2" w:rsidRPr="006D5087" w:rsidRDefault="007424E2" w:rsidP="00A42B5C"/>
        </w:tc>
        <w:tc>
          <w:tcPr>
            <w:tcW w:w="3690" w:type="dxa"/>
            <w:vAlign w:val="center"/>
          </w:tcPr>
          <w:p w14:paraId="04DB9975" w14:textId="77777777" w:rsidR="007424E2" w:rsidRPr="006D5087" w:rsidRDefault="007424E2" w:rsidP="00A42B5C"/>
        </w:tc>
        <w:tc>
          <w:tcPr>
            <w:tcW w:w="3192" w:type="dxa"/>
            <w:vAlign w:val="center"/>
          </w:tcPr>
          <w:p w14:paraId="779AD087" w14:textId="77777777" w:rsidR="007424E2" w:rsidRPr="006D5087" w:rsidRDefault="007424E2" w:rsidP="00A42B5C"/>
        </w:tc>
      </w:tr>
      <w:tr w:rsidR="007424E2" w:rsidRPr="006D5087" w14:paraId="5C5C2FF0" w14:textId="77777777" w:rsidTr="006B0912">
        <w:trPr>
          <w:trHeight w:val="432"/>
        </w:trPr>
        <w:tc>
          <w:tcPr>
            <w:tcW w:w="2628" w:type="dxa"/>
            <w:vAlign w:val="center"/>
          </w:tcPr>
          <w:p w14:paraId="474A759B" w14:textId="77777777" w:rsidR="007424E2" w:rsidRPr="006D5087" w:rsidRDefault="007424E2" w:rsidP="00A42B5C"/>
        </w:tc>
        <w:tc>
          <w:tcPr>
            <w:tcW w:w="3690" w:type="dxa"/>
            <w:vAlign w:val="center"/>
          </w:tcPr>
          <w:p w14:paraId="0E8E874A" w14:textId="77777777" w:rsidR="007424E2" w:rsidRPr="006D5087" w:rsidRDefault="007424E2" w:rsidP="00A42B5C"/>
        </w:tc>
        <w:tc>
          <w:tcPr>
            <w:tcW w:w="3192" w:type="dxa"/>
            <w:vAlign w:val="center"/>
          </w:tcPr>
          <w:p w14:paraId="0CE8DC68" w14:textId="77777777" w:rsidR="007424E2" w:rsidRPr="006D5087" w:rsidRDefault="007424E2" w:rsidP="00A42B5C"/>
        </w:tc>
      </w:tr>
      <w:tr w:rsidR="007424E2" w:rsidRPr="006D5087" w14:paraId="43AD9C62" w14:textId="77777777" w:rsidTr="006B0912">
        <w:trPr>
          <w:trHeight w:val="432"/>
        </w:trPr>
        <w:tc>
          <w:tcPr>
            <w:tcW w:w="2628" w:type="dxa"/>
            <w:vAlign w:val="center"/>
          </w:tcPr>
          <w:p w14:paraId="57A7DFD4" w14:textId="77777777" w:rsidR="007424E2" w:rsidRPr="006D5087" w:rsidRDefault="007424E2" w:rsidP="00A42B5C"/>
        </w:tc>
        <w:tc>
          <w:tcPr>
            <w:tcW w:w="3690" w:type="dxa"/>
            <w:vAlign w:val="center"/>
          </w:tcPr>
          <w:p w14:paraId="5E42B975" w14:textId="77777777" w:rsidR="007424E2" w:rsidRPr="006D5087" w:rsidRDefault="007424E2" w:rsidP="00A42B5C"/>
        </w:tc>
        <w:tc>
          <w:tcPr>
            <w:tcW w:w="3192" w:type="dxa"/>
            <w:vAlign w:val="center"/>
          </w:tcPr>
          <w:p w14:paraId="40D1977E" w14:textId="77777777" w:rsidR="007424E2" w:rsidRPr="006D5087" w:rsidRDefault="007424E2" w:rsidP="00A42B5C"/>
        </w:tc>
      </w:tr>
      <w:tr w:rsidR="007424E2" w:rsidRPr="006D5087" w14:paraId="112BF708" w14:textId="77777777" w:rsidTr="006B0912">
        <w:trPr>
          <w:trHeight w:val="432"/>
        </w:trPr>
        <w:tc>
          <w:tcPr>
            <w:tcW w:w="2628" w:type="dxa"/>
            <w:vAlign w:val="center"/>
          </w:tcPr>
          <w:p w14:paraId="76552CBF" w14:textId="77777777" w:rsidR="007424E2" w:rsidRPr="006D5087" w:rsidRDefault="007424E2" w:rsidP="00A42B5C"/>
        </w:tc>
        <w:tc>
          <w:tcPr>
            <w:tcW w:w="3690" w:type="dxa"/>
            <w:vAlign w:val="center"/>
          </w:tcPr>
          <w:p w14:paraId="3CA290BA" w14:textId="77777777" w:rsidR="007424E2" w:rsidRPr="006D5087" w:rsidRDefault="007424E2" w:rsidP="00A42B5C"/>
        </w:tc>
        <w:tc>
          <w:tcPr>
            <w:tcW w:w="3192" w:type="dxa"/>
            <w:vAlign w:val="center"/>
          </w:tcPr>
          <w:p w14:paraId="4396F46E" w14:textId="77777777" w:rsidR="007424E2" w:rsidRPr="006D5087" w:rsidRDefault="007424E2" w:rsidP="00A42B5C"/>
        </w:tc>
      </w:tr>
      <w:tr w:rsidR="007424E2" w:rsidRPr="006D5087" w14:paraId="399D9969" w14:textId="77777777" w:rsidTr="006B0912">
        <w:trPr>
          <w:trHeight w:val="432"/>
        </w:trPr>
        <w:tc>
          <w:tcPr>
            <w:tcW w:w="2628" w:type="dxa"/>
            <w:vAlign w:val="center"/>
          </w:tcPr>
          <w:p w14:paraId="5EB0A3EE" w14:textId="77777777" w:rsidR="007424E2" w:rsidRPr="006D5087" w:rsidRDefault="007424E2" w:rsidP="00A42B5C"/>
        </w:tc>
        <w:tc>
          <w:tcPr>
            <w:tcW w:w="3690" w:type="dxa"/>
            <w:vAlign w:val="center"/>
          </w:tcPr>
          <w:p w14:paraId="398DB9E1" w14:textId="77777777" w:rsidR="007424E2" w:rsidRPr="006D5087" w:rsidRDefault="007424E2" w:rsidP="00A42B5C"/>
        </w:tc>
        <w:tc>
          <w:tcPr>
            <w:tcW w:w="3192" w:type="dxa"/>
            <w:vAlign w:val="center"/>
          </w:tcPr>
          <w:p w14:paraId="0D20AD1B" w14:textId="77777777" w:rsidR="007424E2" w:rsidRPr="006D5087" w:rsidRDefault="007424E2" w:rsidP="00A42B5C"/>
        </w:tc>
      </w:tr>
      <w:tr w:rsidR="007424E2" w:rsidRPr="006D5087" w14:paraId="3C5C275A" w14:textId="77777777" w:rsidTr="006B0912">
        <w:trPr>
          <w:trHeight w:val="432"/>
        </w:trPr>
        <w:tc>
          <w:tcPr>
            <w:tcW w:w="2628" w:type="dxa"/>
            <w:vAlign w:val="center"/>
          </w:tcPr>
          <w:p w14:paraId="309E2803" w14:textId="77777777" w:rsidR="007424E2" w:rsidRPr="006D5087" w:rsidRDefault="007424E2" w:rsidP="00A42B5C"/>
        </w:tc>
        <w:tc>
          <w:tcPr>
            <w:tcW w:w="3690" w:type="dxa"/>
            <w:vAlign w:val="center"/>
          </w:tcPr>
          <w:p w14:paraId="3E71BB27" w14:textId="77777777" w:rsidR="007424E2" w:rsidRPr="006D5087" w:rsidRDefault="007424E2" w:rsidP="00A42B5C"/>
        </w:tc>
        <w:tc>
          <w:tcPr>
            <w:tcW w:w="3192" w:type="dxa"/>
            <w:vAlign w:val="center"/>
          </w:tcPr>
          <w:p w14:paraId="2C25AC9F" w14:textId="77777777" w:rsidR="007424E2" w:rsidRPr="006D5087" w:rsidRDefault="007424E2" w:rsidP="00A42B5C"/>
        </w:tc>
      </w:tr>
      <w:tr w:rsidR="007424E2" w:rsidRPr="006D5087" w14:paraId="25B5FE5B" w14:textId="77777777" w:rsidTr="006B0912">
        <w:trPr>
          <w:trHeight w:val="432"/>
        </w:trPr>
        <w:tc>
          <w:tcPr>
            <w:tcW w:w="2628" w:type="dxa"/>
            <w:vAlign w:val="center"/>
          </w:tcPr>
          <w:p w14:paraId="365E8E7F" w14:textId="77777777" w:rsidR="007424E2" w:rsidRPr="006D5087" w:rsidRDefault="007424E2" w:rsidP="00A42B5C"/>
        </w:tc>
        <w:tc>
          <w:tcPr>
            <w:tcW w:w="3690" w:type="dxa"/>
            <w:vAlign w:val="center"/>
          </w:tcPr>
          <w:p w14:paraId="648D8011" w14:textId="77777777" w:rsidR="007424E2" w:rsidRPr="006D5087" w:rsidRDefault="007424E2" w:rsidP="00A42B5C"/>
        </w:tc>
        <w:tc>
          <w:tcPr>
            <w:tcW w:w="3192" w:type="dxa"/>
            <w:vAlign w:val="center"/>
          </w:tcPr>
          <w:p w14:paraId="2376F587" w14:textId="77777777" w:rsidR="007424E2" w:rsidRPr="006D5087" w:rsidRDefault="007424E2" w:rsidP="00A42B5C"/>
        </w:tc>
      </w:tr>
      <w:tr w:rsidR="007424E2" w:rsidRPr="006D5087" w14:paraId="68C1F057" w14:textId="77777777" w:rsidTr="006B0912">
        <w:trPr>
          <w:trHeight w:val="432"/>
        </w:trPr>
        <w:tc>
          <w:tcPr>
            <w:tcW w:w="2628" w:type="dxa"/>
            <w:vAlign w:val="center"/>
          </w:tcPr>
          <w:p w14:paraId="51EBB962" w14:textId="77777777" w:rsidR="007424E2" w:rsidRPr="006D5087" w:rsidRDefault="007424E2" w:rsidP="00A42B5C"/>
        </w:tc>
        <w:tc>
          <w:tcPr>
            <w:tcW w:w="3690" w:type="dxa"/>
            <w:vAlign w:val="center"/>
          </w:tcPr>
          <w:p w14:paraId="5B33B3A6" w14:textId="77777777" w:rsidR="007424E2" w:rsidRPr="006D5087" w:rsidRDefault="007424E2" w:rsidP="00A42B5C"/>
        </w:tc>
        <w:tc>
          <w:tcPr>
            <w:tcW w:w="3192" w:type="dxa"/>
            <w:vAlign w:val="center"/>
          </w:tcPr>
          <w:p w14:paraId="697FD958" w14:textId="77777777" w:rsidR="007424E2" w:rsidRPr="006D5087" w:rsidRDefault="007424E2" w:rsidP="00A42B5C"/>
        </w:tc>
      </w:tr>
      <w:tr w:rsidR="007424E2" w:rsidRPr="006D5087" w14:paraId="783DDC34" w14:textId="77777777" w:rsidTr="006B0912">
        <w:trPr>
          <w:trHeight w:val="432"/>
        </w:trPr>
        <w:tc>
          <w:tcPr>
            <w:tcW w:w="2628" w:type="dxa"/>
            <w:vAlign w:val="center"/>
          </w:tcPr>
          <w:p w14:paraId="53E8D0A3" w14:textId="77777777" w:rsidR="007424E2" w:rsidRPr="006D5087" w:rsidRDefault="007424E2" w:rsidP="00A42B5C"/>
        </w:tc>
        <w:tc>
          <w:tcPr>
            <w:tcW w:w="3690" w:type="dxa"/>
            <w:vAlign w:val="center"/>
          </w:tcPr>
          <w:p w14:paraId="2598EECF" w14:textId="77777777" w:rsidR="007424E2" w:rsidRPr="006D5087" w:rsidRDefault="007424E2" w:rsidP="00A42B5C"/>
        </w:tc>
        <w:tc>
          <w:tcPr>
            <w:tcW w:w="3192" w:type="dxa"/>
            <w:vAlign w:val="center"/>
          </w:tcPr>
          <w:p w14:paraId="770E3CC2" w14:textId="77777777" w:rsidR="007424E2" w:rsidRPr="006D5087" w:rsidRDefault="007424E2" w:rsidP="00A42B5C"/>
        </w:tc>
      </w:tr>
      <w:tr w:rsidR="007424E2" w:rsidRPr="006D5087" w14:paraId="7B4F9FE7" w14:textId="77777777" w:rsidTr="006B0912">
        <w:trPr>
          <w:trHeight w:val="432"/>
        </w:trPr>
        <w:tc>
          <w:tcPr>
            <w:tcW w:w="2628" w:type="dxa"/>
            <w:vAlign w:val="center"/>
          </w:tcPr>
          <w:p w14:paraId="6E131840" w14:textId="77777777" w:rsidR="007424E2" w:rsidRPr="006D5087" w:rsidRDefault="007424E2" w:rsidP="00A42B5C"/>
        </w:tc>
        <w:tc>
          <w:tcPr>
            <w:tcW w:w="3690" w:type="dxa"/>
            <w:vAlign w:val="center"/>
          </w:tcPr>
          <w:p w14:paraId="6D96378C" w14:textId="77777777" w:rsidR="007424E2" w:rsidRPr="006D5087" w:rsidRDefault="007424E2" w:rsidP="00A42B5C"/>
        </w:tc>
        <w:tc>
          <w:tcPr>
            <w:tcW w:w="3192" w:type="dxa"/>
            <w:vAlign w:val="center"/>
          </w:tcPr>
          <w:p w14:paraId="36DDF011" w14:textId="77777777" w:rsidR="007424E2" w:rsidRPr="006D5087" w:rsidRDefault="007424E2" w:rsidP="00A42B5C"/>
        </w:tc>
      </w:tr>
      <w:tr w:rsidR="007424E2" w:rsidRPr="006D5087" w14:paraId="5FEAD149" w14:textId="77777777" w:rsidTr="006B0912">
        <w:trPr>
          <w:trHeight w:val="432"/>
        </w:trPr>
        <w:tc>
          <w:tcPr>
            <w:tcW w:w="2628" w:type="dxa"/>
            <w:vAlign w:val="center"/>
          </w:tcPr>
          <w:p w14:paraId="3BA54474" w14:textId="77777777" w:rsidR="007424E2" w:rsidRPr="006D5087" w:rsidRDefault="007424E2" w:rsidP="00A42B5C"/>
        </w:tc>
        <w:tc>
          <w:tcPr>
            <w:tcW w:w="3690" w:type="dxa"/>
            <w:vAlign w:val="center"/>
          </w:tcPr>
          <w:p w14:paraId="4E3FE6D6" w14:textId="77777777" w:rsidR="007424E2" w:rsidRPr="006D5087" w:rsidRDefault="007424E2" w:rsidP="00A42B5C"/>
        </w:tc>
        <w:tc>
          <w:tcPr>
            <w:tcW w:w="3192" w:type="dxa"/>
            <w:vAlign w:val="center"/>
          </w:tcPr>
          <w:p w14:paraId="048791A3" w14:textId="77777777" w:rsidR="007424E2" w:rsidRPr="006D5087" w:rsidRDefault="007424E2" w:rsidP="00A42B5C"/>
        </w:tc>
      </w:tr>
      <w:tr w:rsidR="007424E2" w:rsidRPr="006D5087" w14:paraId="4C90D4EA" w14:textId="77777777" w:rsidTr="006B0912">
        <w:trPr>
          <w:trHeight w:val="432"/>
        </w:trPr>
        <w:tc>
          <w:tcPr>
            <w:tcW w:w="2628" w:type="dxa"/>
            <w:vAlign w:val="center"/>
          </w:tcPr>
          <w:p w14:paraId="4E6BCAC4" w14:textId="77777777" w:rsidR="007424E2" w:rsidRPr="006D5087" w:rsidRDefault="007424E2" w:rsidP="00A42B5C"/>
        </w:tc>
        <w:tc>
          <w:tcPr>
            <w:tcW w:w="3690" w:type="dxa"/>
            <w:vAlign w:val="center"/>
          </w:tcPr>
          <w:p w14:paraId="184E949A" w14:textId="77777777" w:rsidR="007424E2" w:rsidRPr="006D5087" w:rsidRDefault="007424E2" w:rsidP="00A42B5C"/>
        </w:tc>
        <w:tc>
          <w:tcPr>
            <w:tcW w:w="3192" w:type="dxa"/>
            <w:vAlign w:val="center"/>
          </w:tcPr>
          <w:p w14:paraId="19A791CB" w14:textId="77777777" w:rsidR="007424E2" w:rsidRPr="006D5087" w:rsidRDefault="007424E2" w:rsidP="00A42B5C"/>
        </w:tc>
      </w:tr>
      <w:tr w:rsidR="007424E2" w:rsidRPr="006D5087" w14:paraId="613A6EE8" w14:textId="77777777" w:rsidTr="006B0912">
        <w:trPr>
          <w:trHeight w:val="432"/>
        </w:trPr>
        <w:tc>
          <w:tcPr>
            <w:tcW w:w="2628" w:type="dxa"/>
            <w:vAlign w:val="center"/>
          </w:tcPr>
          <w:p w14:paraId="6B44E960" w14:textId="77777777" w:rsidR="007424E2" w:rsidRPr="006D5087" w:rsidRDefault="007424E2" w:rsidP="00A42B5C"/>
        </w:tc>
        <w:tc>
          <w:tcPr>
            <w:tcW w:w="3690" w:type="dxa"/>
            <w:vAlign w:val="center"/>
          </w:tcPr>
          <w:p w14:paraId="4DB9F5F2" w14:textId="77777777" w:rsidR="007424E2" w:rsidRPr="006D5087" w:rsidRDefault="007424E2" w:rsidP="00A42B5C"/>
        </w:tc>
        <w:tc>
          <w:tcPr>
            <w:tcW w:w="3192" w:type="dxa"/>
            <w:vAlign w:val="center"/>
          </w:tcPr>
          <w:p w14:paraId="721D184E" w14:textId="77777777" w:rsidR="007424E2" w:rsidRPr="006D5087" w:rsidRDefault="007424E2" w:rsidP="00A42B5C"/>
        </w:tc>
      </w:tr>
      <w:tr w:rsidR="007424E2" w:rsidRPr="006D5087" w14:paraId="7ABAAFB9" w14:textId="77777777" w:rsidTr="006B0912">
        <w:trPr>
          <w:trHeight w:val="432"/>
        </w:trPr>
        <w:tc>
          <w:tcPr>
            <w:tcW w:w="2628" w:type="dxa"/>
            <w:vAlign w:val="center"/>
          </w:tcPr>
          <w:p w14:paraId="19BD9CD1" w14:textId="77777777" w:rsidR="007424E2" w:rsidRPr="006D5087" w:rsidRDefault="007424E2" w:rsidP="00A42B5C"/>
        </w:tc>
        <w:tc>
          <w:tcPr>
            <w:tcW w:w="3690" w:type="dxa"/>
            <w:vAlign w:val="center"/>
          </w:tcPr>
          <w:p w14:paraId="1A35ABEF" w14:textId="77777777" w:rsidR="007424E2" w:rsidRPr="006D5087" w:rsidRDefault="007424E2" w:rsidP="00A42B5C"/>
        </w:tc>
        <w:tc>
          <w:tcPr>
            <w:tcW w:w="3192" w:type="dxa"/>
            <w:vAlign w:val="center"/>
          </w:tcPr>
          <w:p w14:paraId="1811B789" w14:textId="77777777" w:rsidR="007424E2" w:rsidRPr="006D5087" w:rsidRDefault="007424E2" w:rsidP="00A42B5C"/>
        </w:tc>
      </w:tr>
      <w:tr w:rsidR="007424E2" w:rsidRPr="006D5087" w14:paraId="023996BD" w14:textId="77777777" w:rsidTr="006B0912">
        <w:trPr>
          <w:trHeight w:val="432"/>
        </w:trPr>
        <w:tc>
          <w:tcPr>
            <w:tcW w:w="2628" w:type="dxa"/>
            <w:vAlign w:val="center"/>
          </w:tcPr>
          <w:p w14:paraId="1DD6A8BE" w14:textId="77777777" w:rsidR="007424E2" w:rsidRPr="006D5087" w:rsidRDefault="007424E2" w:rsidP="00A42B5C"/>
        </w:tc>
        <w:tc>
          <w:tcPr>
            <w:tcW w:w="3690" w:type="dxa"/>
            <w:vAlign w:val="center"/>
          </w:tcPr>
          <w:p w14:paraId="4F1451B8" w14:textId="77777777" w:rsidR="007424E2" w:rsidRPr="006D5087" w:rsidRDefault="007424E2" w:rsidP="00A42B5C"/>
        </w:tc>
        <w:tc>
          <w:tcPr>
            <w:tcW w:w="3192" w:type="dxa"/>
            <w:vAlign w:val="center"/>
          </w:tcPr>
          <w:p w14:paraId="598FF1BC" w14:textId="77777777" w:rsidR="007424E2" w:rsidRPr="006D5087" w:rsidRDefault="007424E2" w:rsidP="00A42B5C"/>
        </w:tc>
      </w:tr>
      <w:tr w:rsidR="007424E2" w:rsidRPr="006D5087" w14:paraId="1B035D49" w14:textId="77777777" w:rsidTr="006B0912">
        <w:trPr>
          <w:trHeight w:val="432"/>
        </w:trPr>
        <w:tc>
          <w:tcPr>
            <w:tcW w:w="2628" w:type="dxa"/>
            <w:vAlign w:val="center"/>
          </w:tcPr>
          <w:p w14:paraId="7658712D" w14:textId="77777777" w:rsidR="007424E2" w:rsidRPr="006D5087" w:rsidRDefault="007424E2" w:rsidP="00A42B5C"/>
        </w:tc>
        <w:tc>
          <w:tcPr>
            <w:tcW w:w="3690" w:type="dxa"/>
            <w:vAlign w:val="center"/>
          </w:tcPr>
          <w:p w14:paraId="39FAC51C" w14:textId="77777777" w:rsidR="007424E2" w:rsidRPr="006D5087" w:rsidRDefault="007424E2" w:rsidP="00A42B5C"/>
        </w:tc>
        <w:tc>
          <w:tcPr>
            <w:tcW w:w="3192" w:type="dxa"/>
            <w:vAlign w:val="center"/>
          </w:tcPr>
          <w:p w14:paraId="64689405" w14:textId="77777777" w:rsidR="007424E2" w:rsidRPr="006D5087" w:rsidRDefault="007424E2" w:rsidP="00A42B5C"/>
        </w:tc>
      </w:tr>
    </w:tbl>
    <w:p w14:paraId="2727DDC7" w14:textId="77777777" w:rsidR="003C71DA" w:rsidRPr="006D5087" w:rsidRDefault="003C71DA" w:rsidP="00A42B5C">
      <w:pPr>
        <w:sectPr w:rsidR="003C71DA" w:rsidRPr="006D5087" w:rsidSect="00AA6B07">
          <w:headerReference w:type="first" r:id="rId13"/>
          <w:pgSz w:w="12240" w:h="15840"/>
          <w:pgMar w:top="1440" w:right="1440" w:bottom="1440" w:left="1440" w:header="721" w:footer="985" w:gutter="0"/>
          <w:pgNumType w:start="0"/>
          <w:cols w:space="720"/>
          <w:titlePg/>
          <w:docGrid w:linePitch="326"/>
        </w:sectPr>
      </w:pPr>
    </w:p>
    <w:p w14:paraId="3B1BA4FF" w14:textId="79E4B98B" w:rsidR="00626CA4" w:rsidRPr="006D5087" w:rsidRDefault="00295D05" w:rsidP="00A42B5C">
      <w:pPr>
        <w:pStyle w:val="Title"/>
        <w:rPr>
          <w:rFonts w:asciiTheme="minorHAnsi" w:hAnsiTheme="minorHAnsi"/>
          <w:sz w:val="28"/>
          <w:szCs w:val="28"/>
        </w:rPr>
      </w:pPr>
      <w:bookmarkStart w:id="1" w:name="_Hlk11795157"/>
      <w:r>
        <w:rPr>
          <w:rFonts w:asciiTheme="minorHAnsi" w:hAnsiTheme="minorHAnsi"/>
        </w:rPr>
        <w:lastRenderedPageBreak/>
        <w:t xml:space="preserve">Third-Party </w:t>
      </w:r>
      <w:r w:rsidRPr="006D5087">
        <w:rPr>
          <w:rFonts w:asciiTheme="minorHAnsi" w:hAnsiTheme="minorHAnsi"/>
        </w:rPr>
        <w:t>Plan</w:t>
      </w:r>
      <w:r w:rsidR="008501D5" w:rsidRPr="006D5087">
        <w:rPr>
          <w:rFonts w:asciiTheme="minorHAnsi" w:hAnsiTheme="minorHAnsi"/>
        </w:rPr>
        <w:t xml:space="preserve"> Review Program</w:t>
      </w:r>
    </w:p>
    <w:bookmarkEnd w:id="1"/>
    <w:p w14:paraId="28F9F960" w14:textId="74B8D29A" w:rsidR="00530992" w:rsidRPr="006D5087" w:rsidRDefault="00530992" w:rsidP="00A42B5C">
      <w:r w:rsidRPr="006D5087">
        <w:t>Table of Contents</w:t>
      </w:r>
      <w:r w:rsidR="006E4864" w:rsidRPr="006D5087">
        <w:tab/>
      </w:r>
      <w:r w:rsidR="006E4864" w:rsidRPr="006D5087">
        <w:tab/>
      </w:r>
      <w:r w:rsidR="006E4864" w:rsidRPr="006D5087">
        <w:tab/>
      </w:r>
      <w:r w:rsidR="006E4864" w:rsidRPr="006D5087">
        <w:tab/>
      </w:r>
      <w:r w:rsidR="006E4864" w:rsidRPr="006D5087">
        <w:tab/>
      </w:r>
      <w:r w:rsidR="006E4864" w:rsidRPr="006D5087">
        <w:tab/>
      </w:r>
      <w:r w:rsidR="006E4864" w:rsidRPr="006D5087">
        <w:tab/>
      </w:r>
      <w:r w:rsidR="006E4864" w:rsidRPr="006D5087">
        <w:tab/>
      </w:r>
      <w:r w:rsidR="006E4864" w:rsidRPr="006D5087">
        <w:tab/>
      </w:r>
      <w:r w:rsidR="006E4864" w:rsidRPr="006D5087">
        <w:tab/>
      </w:r>
      <w:r w:rsidR="006E4864" w:rsidRPr="006D5087">
        <w:tab/>
        <w:t xml:space="preserve">     </w:t>
      </w:r>
    </w:p>
    <w:sdt>
      <w:sdtPr>
        <w:rPr>
          <w:rFonts w:asciiTheme="minorHAnsi" w:eastAsiaTheme="minorHAnsi" w:hAnsiTheme="minorHAnsi" w:cstheme="minorBidi"/>
          <w:color w:val="auto"/>
          <w:sz w:val="24"/>
          <w:szCs w:val="22"/>
        </w:rPr>
        <w:id w:val="654883646"/>
        <w:docPartObj>
          <w:docPartGallery w:val="Table of Contents"/>
          <w:docPartUnique/>
        </w:docPartObj>
      </w:sdtPr>
      <w:sdtEndPr>
        <w:rPr>
          <w:b/>
          <w:bCs/>
          <w:noProof/>
        </w:rPr>
      </w:sdtEndPr>
      <w:sdtContent>
        <w:p w14:paraId="12F1FAA2" w14:textId="70CC69AB" w:rsidR="00FA18D1" w:rsidRDefault="00FA18D1">
          <w:pPr>
            <w:pStyle w:val="TOCHeading"/>
          </w:pPr>
          <w:r>
            <w:t>Table of Contents</w:t>
          </w:r>
        </w:p>
        <w:p w14:paraId="528418D0" w14:textId="0315A6D4" w:rsidR="009C0DD0" w:rsidRDefault="00FA18D1">
          <w:pPr>
            <w:pStyle w:val="TOC1"/>
            <w:tabs>
              <w:tab w:val="left" w:pos="440"/>
              <w:tab w:val="right" w:leader="dot" w:pos="9350"/>
            </w:tabs>
            <w:rPr>
              <w:rFonts w:eastAsiaTheme="minorEastAsia"/>
              <w:noProof/>
              <w:sz w:val="22"/>
            </w:rPr>
          </w:pPr>
          <w:r>
            <w:fldChar w:fldCharType="begin"/>
          </w:r>
          <w:r>
            <w:instrText xml:space="preserve"> TOC \o "1-3" \h \z \u </w:instrText>
          </w:r>
          <w:r>
            <w:fldChar w:fldCharType="separate"/>
          </w:r>
          <w:hyperlink w:anchor="_Toc39618901" w:history="1">
            <w:r w:rsidR="009C0DD0" w:rsidRPr="00052CC7">
              <w:rPr>
                <w:rStyle w:val="Hyperlink"/>
                <w:noProof/>
                <w:lang w:bidi="en-US"/>
              </w:rPr>
              <w:t>1.</w:t>
            </w:r>
            <w:r w:rsidR="009C0DD0">
              <w:rPr>
                <w:rFonts w:eastAsiaTheme="minorEastAsia"/>
                <w:noProof/>
                <w:sz w:val="22"/>
              </w:rPr>
              <w:tab/>
            </w:r>
            <w:r w:rsidR="009C0DD0" w:rsidRPr="00052CC7">
              <w:rPr>
                <w:rStyle w:val="Hyperlink"/>
                <w:noProof/>
                <w:lang w:bidi="en-US"/>
              </w:rPr>
              <w:t>Scope of Program</w:t>
            </w:r>
            <w:r w:rsidR="009C0DD0">
              <w:rPr>
                <w:noProof/>
                <w:webHidden/>
              </w:rPr>
              <w:tab/>
            </w:r>
            <w:r w:rsidR="009C0DD0">
              <w:rPr>
                <w:noProof/>
                <w:webHidden/>
              </w:rPr>
              <w:fldChar w:fldCharType="begin"/>
            </w:r>
            <w:r w:rsidR="009C0DD0">
              <w:rPr>
                <w:noProof/>
                <w:webHidden/>
              </w:rPr>
              <w:instrText xml:space="preserve"> PAGEREF _Toc39618901 \h </w:instrText>
            </w:r>
            <w:r w:rsidR="009C0DD0">
              <w:rPr>
                <w:noProof/>
                <w:webHidden/>
              </w:rPr>
            </w:r>
            <w:r w:rsidR="009C0DD0">
              <w:rPr>
                <w:noProof/>
                <w:webHidden/>
              </w:rPr>
              <w:fldChar w:fldCharType="separate"/>
            </w:r>
            <w:r w:rsidR="009C0DD0">
              <w:rPr>
                <w:noProof/>
                <w:webHidden/>
              </w:rPr>
              <w:t>1</w:t>
            </w:r>
            <w:r w:rsidR="009C0DD0">
              <w:rPr>
                <w:noProof/>
                <w:webHidden/>
              </w:rPr>
              <w:fldChar w:fldCharType="end"/>
            </w:r>
          </w:hyperlink>
        </w:p>
        <w:p w14:paraId="30B8B370" w14:textId="01628F92" w:rsidR="009C0DD0" w:rsidRDefault="003C2494">
          <w:pPr>
            <w:pStyle w:val="TOC1"/>
            <w:tabs>
              <w:tab w:val="left" w:pos="440"/>
              <w:tab w:val="right" w:leader="dot" w:pos="9350"/>
            </w:tabs>
            <w:rPr>
              <w:rFonts w:eastAsiaTheme="minorEastAsia"/>
              <w:noProof/>
              <w:sz w:val="22"/>
            </w:rPr>
          </w:pPr>
          <w:hyperlink w:anchor="_Toc39618902" w:history="1">
            <w:r w:rsidR="009C0DD0" w:rsidRPr="00052CC7">
              <w:rPr>
                <w:rStyle w:val="Hyperlink"/>
                <w:noProof/>
                <w:lang w:bidi="en-US"/>
              </w:rPr>
              <w:t>2.</w:t>
            </w:r>
            <w:r w:rsidR="009C0DD0">
              <w:rPr>
                <w:rFonts w:eastAsiaTheme="minorEastAsia"/>
                <w:noProof/>
                <w:sz w:val="22"/>
              </w:rPr>
              <w:tab/>
            </w:r>
            <w:r w:rsidR="009C0DD0" w:rsidRPr="00052CC7">
              <w:rPr>
                <w:rStyle w:val="Hyperlink"/>
                <w:noProof/>
                <w:lang w:bidi="en-US"/>
              </w:rPr>
              <w:t>About the Program</w:t>
            </w:r>
            <w:r w:rsidR="009C0DD0">
              <w:rPr>
                <w:noProof/>
                <w:webHidden/>
              </w:rPr>
              <w:tab/>
            </w:r>
            <w:r w:rsidR="009C0DD0">
              <w:rPr>
                <w:noProof/>
                <w:webHidden/>
              </w:rPr>
              <w:fldChar w:fldCharType="begin"/>
            </w:r>
            <w:r w:rsidR="009C0DD0">
              <w:rPr>
                <w:noProof/>
                <w:webHidden/>
              </w:rPr>
              <w:instrText xml:space="preserve"> PAGEREF _Toc39618902 \h </w:instrText>
            </w:r>
            <w:r w:rsidR="009C0DD0">
              <w:rPr>
                <w:noProof/>
                <w:webHidden/>
              </w:rPr>
            </w:r>
            <w:r w:rsidR="009C0DD0">
              <w:rPr>
                <w:noProof/>
                <w:webHidden/>
              </w:rPr>
              <w:fldChar w:fldCharType="separate"/>
            </w:r>
            <w:r w:rsidR="009C0DD0">
              <w:rPr>
                <w:noProof/>
                <w:webHidden/>
              </w:rPr>
              <w:t>1</w:t>
            </w:r>
            <w:r w:rsidR="009C0DD0">
              <w:rPr>
                <w:noProof/>
                <w:webHidden/>
              </w:rPr>
              <w:fldChar w:fldCharType="end"/>
            </w:r>
          </w:hyperlink>
        </w:p>
        <w:p w14:paraId="38C89B4A" w14:textId="1765D89C" w:rsidR="009C0DD0" w:rsidRDefault="003C2494">
          <w:pPr>
            <w:pStyle w:val="TOC2"/>
            <w:tabs>
              <w:tab w:val="right" w:leader="dot" w:pos="9350"/>
            </w:tabs>
            <w:rPr>
              <w:rFonts w:eastAsiaTheme="minorEastAsia"/>
              <w:noProof/>
              <w:sz w:val="22"/>
            </w:rPr>
          </w:pPr>
          <w:hyperlink w:anchor="_Toc39618903" w:history="1">
            <w:r w:rsidR="009C0DD0" w:rsidRPr="00052CC7">
              <w:rPr>
                <w:rStyle w:val="Hyperlink"/>
                <w:noProof/>
                <w:lang w:bidi="en-US"/>
              </w:rPr>
              <w:t>Plan Review</w:t>
            </w:r>
            <w:r w:rsidR="009C0DD0">
              <w:rPr>
                <w:noProof/>
                <w:webHidden/>
              </w:rPr>
              <w:tab/>
            </w:r>
            <w:r w:rsidR="009C0DD0">
              <w:rPr>
                <w:noProof/>
                <w:webHidden/>
              </w:rPr>
              <w:fldChar w:fldCharType="begin"/>
            </w:r>
            <w:r w:rsidR="009C0DD0">
              <w:rPr>
                <w:noProof/>
                <w:webHidden/>
              </w:rPr>
              <w:instrText xml:space="preserve"> PAGEREF _Toc39618903 \h </w:instrText>
            </w:r>
            <w:r w:rsidR="009C0DD0">
              <w:rPr>
                <w:noProof/>
                <w:webHidden/>
              </w:rPr>
            </w:r>
            <w:r w:rsidR="009C0DD0">
              <w:rPr>
                <w:noProof/>
                <w:webHidden/>
              </w:rPr>
              <w:fldChar w:fldCharType="separate"/>
            </w:r>
            <w:r w:rsidR="009C0DD0">
              <w:rPr>
                <w:noProof/>
                <w:webHidden/>
              </w:rPr>
              <w:t>1</w:t>
            </w:r>
            <w:r w:rsidR="009C0DD0">
              <w:rPr>
                <w:noProof/>
                <w:webHidden/>
              </w:rPr>
              <w:fldChar w:fldCharType="end"/>
            </w:r>
          </w:hyperlink>
        </w:p>
        <w:p w14:paraId="02FA4A4A" w14:textId="442F79DF" w:rsidR="009C0DD0" w:rsidRDefault="003C2494">
          <w:pPr>
            <w:pStyle w:val="TOC2"/>
            <w:tabs>
              <w:tab w:val="right" w:leader="dot" w:pos="9350"/>
            </w:tabs>
            <w:rPr>
              <w:rFonts w:eastAsiaTheme="minorEastAsia"/>
              <w:noProof/>
              <w:sz w:val="22"/>
            </w:rPr>
          </w:pPr>
          <w:hyperlink w:anchor="_Toc39618904" w:history="1">
            <w:r w:rsidR="009C0DD0" w:rsidRPr="00052CC7">
              <w:rPr>
                <w:rStyle w:val="Hyperlink"/>
                <w:noProof/>
                <w:lang w:bidi="en-US"/>
              </w:rPr>
              <w:t>Exclusions</w:t>
            </w:r>
            <w:r w:rsidR="009C0DD0">
              <w:rPr>
                <w:noProof/>
                <w:webHidden/>
              </w:rPr>
              <w:tab/>
            </w:r>
            <w:r w:rsidR="009C0DD0">
              <w:rPr>
                <w:noProof/>
                <w:webHidden/>
              </w:rPr>
              <w:fldChar w:fldCharType="begin"/>
            </w:r>
            <w:r w:rsidR="009C0DD0">
              <w:rPr>
                <w:noProof/>
                <w:webHidden/>
              </w:rPr>
              <w:instrText xml:space="preserve"> PAGEREF _Toc39618904 \h </w:instrText>
            </w:r>
            <w:r w:rsidR="009C0DD0">
              <w:rPr>
                <w:noProof/>
                <w:webHidden/>
              </w:rPr>
            </w:r>
            <w:r w:rsidR="009C0DD0">
              <w:rPr>
                <w:noProof/>
                <w:webHidden/>
              </w:rPr>
              <w:fldChar w:fldCharType="separate"/>
            </w:r>
            <w:r w:rsidR="009C0DD0">
              <w:rPr>
                <w:noProof/>
                <w:webHidden/>
              </w:rPr>
              <w:t>3</w:t>
            </w:r>
            <w:r w:rsidR="009C0DD0">
              <w:rPr>
                <w:noProof/>
                <w:webHidden/>
              </w:rPr>
              <w:fldChar w:fldCharType="end"/>
            </w:r>
          </w:hyperlink>
        </w:p>
        <w:p w14:paraId="5700BBA5" w14:textId="60766CC9" w:rsidR="009C0DD0" w:rsidRDefault="003C2494">
          <w:pPr>
            <w:pStyle w:val="TOC1"/>
            <w:tabs>
              <w:tab w:val="left" w:pos="440"/>
              <w:tab w:val="right" w:leader="dot" w:pos="9350"/>
            </w:tabs>
            <w:rPr>
              <w:rFonts w:eastAsiaTheme="minorEastAsia"/>
              <w:noProof/>
              <w:sz w:val="22"/>
            </w:rPr>
          </w:pPr>
          <w:hyperlink w:anchor="_Toc39618905" w:history="1">
            <w:r w:rsidR="009C0DD0" w:rsidRPr="00052CC7">
              <w:rPr>
                <w:rStyle w:val="Hyperlink"/>
                <w:noProof/>
                <w:lang w:bidi="en-US"/>
              </w:rPr>
              <w:t>3.</w:t>
            </w:r>
            <w:r w:rsidR="009C0DD0">
              <w:rPr>
                <w:rFonts w:eastAsiaTheme="minorEastAsia"/>
                <w:noProof/>
                <w:sz w:val="22"/>
              </w:rPr>
              <w:tab/>
            </w:r>
            <w:r w:rsidR="009C0DD0" w:rsidRPr="00052CC7">
              <w:rPr>
                <w:rStyle w:val="Hyperlink"/>
                <w:noProof/>
                <w:lang w:bidi="en-US"/>
              </w:rPr>
              <w:t>Third-Party Plan Review Agency Approval</w:t>
            </w:r>
            <w:r w:rsidR="009C0DD0">
              <w:rPr>
                <w:noProof/>
                <w:webHidden/>
              </w:rPr>
              <w:tab/>
            </w:r>
            <w:r w:rsidR="009C0DD0">
              <w:rPr>
                <w:noProof/>
                <w:webHidden/>
              </w:rPr>
              <w:fldChar w:fldCharType="begin"/>
            </w:r>
            <w:r w:rsidR="009C0DD0">
              <w:rPr>
                <w:noProof/>
                <w:webHidden/>
              </w:rPr>
              <w:instrText xml:space="preserve"> PAGEREF _Toc39618905 \h </w:instrText>
            </w:r>
            <w:r w:rsidR="009C0DD0">
              <w:rPr>
                <w:noProof/>
                <w:webHidden/>
              </w:rPr>
            </w:r>
            <w:r w:rsidR="009C0DD0">
              <w:rPr>
                <w:noProof/>
                <w:webHidden/>
              </w:rPr>
              <w:fldChar w:fldCharType="separate"/>
            </w:r>
            <w:r w:rsidR="009C0DD0">
              <w:rPr>
                <w:noProof/>
                <w:webHidden/>
              </w:rPr>
              <w:t>3</w:t>
            </w:r>
            <w:r w:rsidR="009C0DD0">
              <w:rPr>
                <w:noProof/>
                <w:webHidden/>
              </w:rPr>
              <w:fldChar w:fldCharType="end"/>
            </w:r>
          </w:hyperlink>
        </w:p>
        <w:p w14:paraId="522B7CB6" w14:textId="47CBAE84" w:rsidR="009C0DD0" w:rsidRDefault="003C2494">
          <w:pPr>
            <w:pStyle w:val="TOC2"/>
            <w:tabs>
              <w:tab w:val="right" w:leader="dot" w:pos="9350"/>
            </w:tabs>
            <w:rPr>
              <w:rFonts w:eastAsiaTheme="minorEastAsia"/>
              <w:noProof/>
              <w:sz w:val="22"/>
            </w:rPr>
          </w:pPr>
          <w:hyperlink w:anchor="_Toc39618906" w:history="1">
            <w:r w:rsidR="009C0DD0" w:rsidRPr="00052CC7">
              <w:rPr>
                <w:rStyle w:val="Hyperlink"/>
                <w:noProof/>
                <w:lang w:bidi="en-US"/>
              </w:rPr>
              <w:t>Approval and Qualifications of Third-Party Plan Review Agencies</w:t>
            </w:r>
            <w:r w:rsidR="009C0DD0">
              <w:rPr>
                <w:noProof/>
                <w:webHidden/>
              </w:rPr>
              <w:tab/>
            </w:r>
            <w:r w:rsidR="009C0DD0">
              <w:rPr>
                <w:noProof/>
                <w:webHidden/>
              </w:rPr>
              <w:fldChar w:fldCharType="begin"/>
            </w:r>
            <w:r w:rsidR="009C0DD0">
              <w:rPr>
                <w:noProof/>
                <w:webHidden/>
              </w:rPr>
              <w:instrText xml:space="preserve"> PAGEREF _Toc39618906 \h </w:instrText>
            </w:r>
            <w:r w:rsidR="009C0DD0">
              <w:rPr>
                <w:noProof/>
                <w:webHidden/>
              </w:rPr>
            </w:r>
            <w:r w:rsidR="009C0DD0">
              <w:rPr>
                <w:noProof/>
                <w:webHidden/>
              </w:rPr>
              <w:fldChar w:fldCharType="separate"/>
            </w:r>
            <w:r w:rsidR="009C0DD0">
              <w:rPr>
                <w:noProof/>
                <w:webHidden/>
              </w:rPr>
              <w:t>3</w:t>
            </w:r>
            <w:r w:rsidR="009C0DD0">
              <w:rPr>
                <w:noProof/>
                <w:webHidden/>
              </w:rPr>
              <w:fldChar w:fldCharType="end"/>
            </w:r>
          </w:hyperlink>
        </w:p>
        <w:p w14:paraId="695C45CE" w14:textId="4EE6EFA7" w:rsidR="009C0DD0" w:rsidRDefault="003C2494">
          <w:pPr>
            <w:pStyle w:val="TOC2"/>
            <w:tabs>
              <w:tab w:val="right" w:leader="dot" w:pos="9350"/>
            </w:tabs>
            <w:rPr>
              <w:rFonts w:eastAsiaTheme="minorEastAsia"/>
              <w:noProof/>
              <w:sz w:val="22"/>
            </w:rPr>
          </w:pPr>
          <w:hyperlink w:anchor="_Toc39618907" w:history="1">
            <w:r w:rsidR="009C0DD0" w:rsidRPr="00052CC7">
              <w:rPr>
                <w:rStyle w:val="Hyperlink"/>
                <w:noProof/>
                <w:lang w:bidi="en-US"/>
              </w:rPr>
              <w:t>Qualification of Third-Party Plan Review Agencies</w:t>
            </w:r>
            <w:r w:rsidR="009C0DD0">
              <w:rPr>
                <w:noProof/>
                <w:webHidden/>
              </w:rPr>
              <w:tab/>
            </w:r>
            <w:r w:rsidR="009C0DD0">
              <w:rPr>
                <w:noProof/>
                <w:webHidden/>
              </w:rPr>
              <w:fldChar w:fldCharType="begin"/>
            </w:r>
            <w:r w:rsidR="009C0DD0">
              <w:rPr>
                <w:noProof/>
                <w:webHidden/>
              </w:rPr>
              <w:instrText xml:space="preserve"> PAGEREF _Toc39618907 \h </w:instrText>
            </w:r>
            <w:r w:rsidR="009C0DD0">
              <w:rPr>
                <w:noProof/>
                <w:webHidden/>
              </w:rPr>
            </w:r>
            <w:r w:rsidR="009C0DD0">
              <w:rPr>
                <w:noProof/>
                <w:webHidden/>
              </w:rPr>
              <w:fldChar w:fldCharType="separate"/>
            </w:r>
            <w:r w:rsidR="009C0DD0">
              <w:rPr>
                <w:noProof/>
                <w:webHidden/>
              </w:rPr>
              <w:t>4</w:t>
            </w:r>
            <w:r w:rsidR="009C0DD0">
              <w:rPr>
                <w:noProof/>
                <w:webHidden/>
              </w:rPr>
              <w:fldChar w:fldCharType="end"/>
            </w:r>
          </w:hyperlink>
        </w:p>
        <w:p w14:paraId="13EEDB10" w14:textId="0E61ABC8" w:rsidR="009C0DD0" w:rsidRDefault="003C2494">
          <w:pPr>
            <w:pStyle w:val="TOC2"/>
            <w:tabs>
              <w:tab w:val="right" w:leader="dot" w:pos="9350"/>
            </w:tabs>
            <w:rPr>
              <w:rFonts w:eastAsiaTheme="minorEastAsia"/>
              <w:noProof/>
              <w:sz w:val="22"/>
            </w:rPr>
          </w:pPr>
          <w:hyperlink w:anchor="_Toc39618908" w:history="1">
            <w:r w:rsidR="009C0DD0" w:rsidRPr="00052CC7">
              <w:rPr>
                <w:rStyle w:val="Hyperlink"/>
                <w:noProof/>
                <w:lang w:bidi="en-US"/>
              </w:rPr>
              <w:t>Duration of Approval</w:t>
            </w:r>
            <w:r w:rsidR="009C0DD0">
              <w:rPr>
                <w:noProof/>
                <w:webHidden/>
              </w:rPr>
              <w:tab/>
            </w:r>
            <w:r w:rsidR="009C0DD0">
              <w:rPr>
                <w:noProof/>
                <w:webHidden/>
              </w:rPr>
              <w:fldChar w:fldCharType="begin"/>
            </w:r>
            <w:r w:rsidR="009C0DD0">
              <w:rPr>
                <w:noProof/>
                <w:webHidden/>
              </w:rPr>
              <w:instrText xml:space="preserve"> PAGEREF _Toc39618908 \h </w:instrText>
            </w:r>
            <w:r w:rsidR="009C0DD0">
              <w:rPr>
                <w:noProof/>
                <w:webHidden/>
              </w:rPr>
            </w:r>
            <w:r w:rsidR="009C0DD0">
              <w:rPr>
                <w:noProof/>
                <w:webHidden/>
              </w:rPr>
              <w:fldChar w:fldCharType="separate"/>
            </w:r>
            <w:r w:rsidR="009C0DD0">
              <w:rPr>
                <w:noProof/>
                <w:webHidden/>
              </w:rPr>
              <w:t>5</w:t>
            </w:r>
            <w:r w:rsidR="009C0DD0">
              <w:rPr>
                <w:noProof/>
                <w:webHidden/>
              </w:rPr>
              <w:fldChar w:fldCharType="end"/>
            </w:r>
          </w:hyperlink>
        </w:p>
        <w:p w14:paraId="4D56A584" w14:textId="69C7AE91" w:rsidR="009C0DD0" w:rsidRDefault="003C2494">
          <w:pPr>
            <w:pStyle w:val="TOC1"/>
            <w:tabs>
              <w:tab w:val="left" w:pos="440"/>
              <w:tab w:val="right" w:leader="dot" w:pos="9350"/>
            </w:tabs>
            <w:rPr>
              <w:rFonts w:eastAsiaTheme="minorEastAsia"/>
              <w:noProof/>
              <w:sz w:val="22"/>
            </w:rPr>
          </w:pPr>
          <w:hyperlink w:anchor="_Toc39618909" w:history="1">
            <w:r w:rsidR="009C0DD0" w:rsidRPr="00052CC7">
              <w:rPr>
                <w:rStyle w:val="Hyperlink"/>
                <w:noProof/>
                <w:lang w:bidi="en-US"/>
              </w:rPr>
              <w:t>4.</w:t>
            </w:r>
            <w:r w:rsidR="009C0DD0">
              <w:rPr>
                <w:rFonts w:eastAsiaTheme="minorEastAsia"/>
                <w:noProof/>
                <w:sz w:val="22"/>
              </w:rPr>
              <w:tab/>
            </w:r>
            <w:r w:rsidR="009C0DD0" w:rsidRPr="00052CC7">
              <w:rPr>
                <w:rStyle w:val="Hyperlink"/>
                <w:noProof/>
                <w:lang w:bidi="en-US"/>
              </w:rPr>
              <w:t>Insurance</w:t>
            </w:r>
            <w:r w:rsidR="009C0DD0">
              <w:rPr>
                <w:noProof/>
                <w:webHidden/>
              </w:rPr>
              <w:tab/>
            </w:r>
            <w:r w:rsidR="009C0DD0">
              <w:rPr>
                <w:noProof/>
                <w:webHidden/>
              </w:rPr>
              <w:fldChar w:fldCharType="begin"/>
            </w:r>
            <w:r w:rsidR="009C0DD0">
              <w:rPr>
                <w:noProof/>
                <w:webHidden/>
              </w:rPr>
              <w:instrText xml:space="preserve"> PAGEREF _Toc39618909 \h </w:instrText>
            </w:r>
            <w:r w:rsidR="009C0DD0">
              <w:rPr>
                <w:noProof/>
                <w:webHidden/>
              </w:rPr>
            </w:r>
            <w:r w:rsidR="009C0DD0">
              <w:rPr>
                <w:noProof/>
                <w:webHidden/>
              </w:rPr>
              <w:fldChar w:fldCharType="separate"/>
            </w:r>
            <w:r w:rsidR="009C0DD0">
              <w:rPr>
                <w:noProof/>
                <w:webHidden/>
              </w:rPr>
              <w:t>6</w:t>
            </w:r>
            <w:r w:rsidR="009C0DD0">
              <w:rPr>
                <w:noProof/>
                <w:webHidden/>
              </w:rPr>
              <w:fldChar w:fldCharType="end"/>
            </w:r>
          </w:hyperlink>
        </w:p>
        <w:p w14:paraId="10189558" w14:textId="23F301C5" w:rsidR="009C0DD0" w:rsidRDefault="003C2494">
          <w:pPr>
            <w:pStyle w:val="TOC1"/>
            <w:tabs>
              <w:tab w:val="left" w:pos="440"/>
              <w:tab w:val="right" w:leader="dot" w:pos="9350"/>
            </w:tabs>
            <w:rPr>
              <w:rFonts w:eastAsiaTheme="minorEastAsia"/>
              <w:noProof/>
              <w:sz w:val="22"/>
            </w:rPr>
          </w:pPr>
          <w:hyperlink w:anchor="_Toc39618910" w:history="1">
            <w:r w:rsidR="009C0DD0" w:rsidRPr="00052CC7">
              <w:rPr>
                <w:rStyle w:val="Hyperlink"/>
                <w:noProof/>
                <w:lang w:bidi="en-US"/>
              </w:rPr>
              <w:t>5.</w:t>
            </w:r>
            <w:r w:rsidR="009C0DD0">
              <w:rPr>
                <w:rFonts w:eastAsiaTheme="minorEastAsia"/>
                <w:noProof/>
                <w:sz w:val="22"/>
              </w:rPr>
              <w:tab/>
            </w:r>
            <w:r w:rsidR="009C0DD0" w:rsidRPr="00052CC7">
              <w:rPr>
                <w:rStyle w:val="Hyperlink"/>
                <w:noProof/>
                <w:lang w:bidi="en-US"/>
              </w:rPr>
              <w:t>Conflicts of</w:t>
            </w:r>
            <w:r w:rsidR="009C0DD0" w:rsidRPr="00052CC7">
              <w:rPr>
                <w:rStyle w:val="Hyperlink"/>
                <w:noProof/>
                <w:spacing w:val="-4"/>
                <w:lang w:bidi="en-US"/>
              </w:rPr>
              <w:t xml:space="preserve"> </w:t>
            </w:r>
            <w:r w:rsidR="009C0DD0" w:rsidRPr="00052CC7">
              <w:rPr>
                <w:rStyle w:val="Hyperlink"/>
                <w:noProof/>
                <w:lang w:bidi="en-US"/>
              </w:rPr>
              <w:t>Interest</w:t>
            </w:r>
            <w:r w:rsidR="009C0DD0">
              <w:rPr>
                <w:noProof/>
                <w:webHidden/>
              </w:rPr>
              <w:tab/>
            </w:r>
            <w:r w:rsidR="009C0DD0">
              <w:rPr>
                <w:noProof/>
                <w:webHidden/>
              </w:rPr>
              <w:fldChar w:fldCharType="begin"/>
            </w:r>
            <w:r w:rsidR="009C0DD0">
              <w:rPr>
                <w:noProof/>
                <w:webHidden/>
              </w:rPr>
              <w:instrText xml:space="preserve"> PAGEREF _Toc39618910 \h </w:instrText>
            </w:r>
            <w:r w:rsidR="009C0DD0">
              <w:rPr>
                <w:noProof/>
                <w:webHidden/>
              </w:rPr>
            </w:r>
            <w:r w:rsidR="009C0DD0">
              <w:rPr>
                <w:noProof/>
                <w:webHidden/>
              </w:rPr>
              <w:fldChar w:fldCharType="separate"/>
            </w:r>
            <w:r w:rsidR="009C0DD0">
              <w:rPr>
                <w:noProof/>
                <w:webHidden/>
              </w:rPr>
              <w:t>6</w:t>
            </w:r>
            <w:r w:rsidR="009C0DD0">
              <w:rPr>
                <w:noProof/>
                <w:webHidden/>
              </w:rPr>
              <w:fldChar w:fldCharType="end"/>
            </w:r>
          </w:hyperlink>
        </w:p>
        <w:p w14:paraId="1A260306" w14:textId="3974B24F" w:rsidR="009C0DD0" w:rsidRDefault="003C2494">
          <w:pPr>
            <w:pStyle w:val="TOC1"/>
            <w:tabs>
              <w:tab w:val="left" w:pos="440"/>
              <w:tab w:val="right" w:leader="dot" w:pos="9350"/>
            </w:tabs>
            <w:rPr>
              <w:rFonts w:eastAsiaTheme="minorEastAsia"/>
              <w:noProof/>
              <w:sz w:val="22"/>
            </w:rPr>
          </w:pPr>
          <w:hyperlink w:anchor="_Toc39618911" w:history="1">
            <w:r w:rsidR="009C0DD0" w:rsidRPr="00052CC7">
              <w:rPr>
                <w:rStyle w:val="Hyperlink"/>
                <w:noProof/>
                <w:lang w:bidi="en-US"/>
              </w:rPr>
              <w:t>6.</w:t>
            </w:r>
            <w:r w:rsidR="009C0DD0">
              <w:rPr>
                <w:rFonts w:eastAsiaTheme="minorEastAsia"/>
                <w:noProof/>
                <w:sz w:val="22"/>
              </w:rPr>
              <w:tab/>
            </w:r>
            <w:r w:rsidR="009C0DD0" w:rsidRPr="00052CC7">
              <w:rPr>
                <w:rStyle w:val="Hyperlink"/>
                <w:noProof/>
                <w:lang w:bidi="en-US"/>
              </w:rPr>
              <w:t>Duties and Responsibilities of Third-Party Agencies</w:t>
            </w:r>
            <w:r w:rsidR="009C0DD0">
              <w:rPr>
                <w:noProof/>
                <w:webHidden/>
              </w:rPr>
              <w:tab/>
            </w:r>
            <w:r w:rsidR="009C0DD0">
              <w:rPr>
                <w:noProof/>
                <w:webHidden/>
              </w:rPr>
              <w:fldChar w:fldCharType="begin"/>
            </w:r>
            <w:r w:rsidR="009C0DD0">
              <w:rPr>
                <w:noProof/>
                <w:webHidden/>
              </w:rPr>
              <w:instrText xml:space="preserve"> PAGEREF _Toc39618911 \h </w:instrText>
            </w:r>
            <w:r w:rsidR="009C0DD0">
              <w:rPr>
                <w:noProof/>
                <w:webHidden/>
              </w:rPr>
            </w:r>
            <w:r w:rsidR="009C0DD0">
              <w:rPr>
                <w:noProof/>
                <w:webHidden/>
              </w:rPr>
              <w:fldChar w:fldCharType="separate"/>
            </w:r>
            <w:r w:rsidR="009C0DD0">
              <w:rPr>
                <w:noProof/>
                <w:webHidden/>
              </w:rPr>
              <w:t>7</w:t>
            </w:r>
            <w:r w:rsidR="009C0DD0">
              <w:rPr>
                <w:noProof/>
                <w:webHidden/>
              </w:rPr>
              <w:fldChar w:fldCharType="end"/>
            </w:r>
          </w:hyperlink>
        </w:p>
        <w:p w14:paraId="3F4EBD8B" w14:textId="3652254F" w:rsidR="009C0DD0" w:rsidRDefault="003C2494">
          <w:pPr>
            <w:pStyle w:val="TOC2"/>
            <w:tabs>
              <w:tab w:val="right" w:leader="dot" w:pos="9350"/>
            </w:tabs>
            <w:rPr>
              <w:rFonts w:eastAsiaTheme="minorEastAsia"/>
              <w:noProof/>
              <w:sz w:val="22"/>
            </w:rPr>
          </w:pPr>
          <w:hyperlink w:anchor="_Toc39618912" w:history="1">
            <w:r w:rsidR="009C0DD0" w:rsidRPr="00052CC7">
              <w:rPr>
                <w:rStyle w:val="Hyperlink"/>
                <w:noProof/>
                <w:lang w:bidi="en-US"/>
              </w:rPr>
              <w:t>Duties of the Registered</w:t>
            </w:r>
            <w:r w:rsidR="009C0DD0" w:rsidRPr="00052CC7">
              <w:rPr>
                <w:rStyle w:val="Hyperlink"/>
                <w:noProof/>
                <w:spacing w:val="-2"/>
                <w:lang w:bidi="en-US"/>
              </w:rPr>
              <w:t xml:space="preserve"> </w:t>
            </w:r>
            <w:r w:rsidR="009C0DD0" w:rsidRPr="00052CC7">
              <w:rPr>
                <w:rStyle w:val="Hyperlink"/>
                <w:noProof/>
                <w:lang w:bidi="en-US"/>
              </w:rPr>
              <w:t>Professional-In-Charge</w:t>
            </w:r>
            <w:r w:rsidR="009C0DD0">
              <w:rPr>
                <w:noProof/>
                <w:webHidden/>
              </w:rPr>
              <w:tab/>
            </w:r>
            <w:r w:rsidR="009C0DD0">
              <w:rPr>
                <w:noProof/>
                <w:webHidden/>
              </w:rPr>
              <w:fldChar w:fldCharType="begin"/>
            </w:r>
            <w:r w:rsidR="009C0DD0">
              <w:rPr>
                <w:noProof/>
                <w:webHidden/>
              </w:rPr>
              <w:instrText xml:space="preserve"> PAGEREF _Toc39618912 \h </w:instrText>
            </w:r>
            <w:r w:rsidR="009C0DD0">
              <w:rPr>
                <w:noProof/>
                <w:webHidden/>
              </w:rPr>
            </w:r>
            <w:r w:rsidR="009C0DD0">
              <w:rPr>
                <w:noProof/>
                <w:webHidden/>
              </w:rPr>
              <w:fldChar w:fldCharType="separate"/>
            </w:r>
            <w:r w:rsidR="009C0DD0">
              <w:rPr>
                <w:noProof/>
                <w:webHidden/>
              </w:rPr>
              <w:t>7</w:t>
            </w:r>
            <w:r w:rsidR="009C0DD0">
              <w:rPr>
                <w:noProof/>
                <w:webHidden/>
              </w:rPr>
              <w:fldChar w:fldCharType="end"/>
            </w:r>
          </w:hyperlink>
        </w:p>
        <w:p w14:paraId="4ACA5875" w14:textId="38DDCD2B" w:rsidR="009C0DD0" w:rsidRDefault="003C2494">
          <w:pPr>
            <w:pStyle w:val="TOC1"/>
            <w:tabs>
              <w:tab w:val="left" w:pos="440"/>
              <w:tab w:val="right" w:leader="dot" w:pos="9350"/>
            </w:tabs>
            <w:rPr>
              <w:rFonts w:eastAsiaTheme="minorEastAsia"/>
              <w:noProof/>
              <w:sz w:val="22"/>
            </w:rPr>
          </w:pPr>
          <w:hyperlink w:anchor="_Toc39618913" w:history="1">
            <w:r w:rsidR="009C0DD0" w:rsidRPr="00052CC7">
              <w:rPr>
                <w:rStyle w:val="Hyperlink"/>
                <w:noProof/>
                <w:lang w:bidi="en-US"/>
              </w:rPr>
              <w:t>7.</w:t>
            </w:r>
            <w:r w:rsidR="009C0DD0">
              <w:rPr>
                <w:rFonts w:eastAsiaTheme="minorEastAsia"/>
                <w:noProof/>
                <w:sz w:val="22"/>
              </w:rPr>
              <w:tab/>
            </w:r>
            <w:r w:rsidR="009C0DD0" w:rsidRPr="00052CC7">
              <w:rPr>
                <w:rStyle w:val="Hyperlink"/>
                <w:noProof/>
                <w:lang w:bidi="en-US"/>
              </w:rPr>
              <w:t>Plan Review Reports</w:t>
            </w:r>
            <w:r w:rsidR="009C0DD0">
              <w:rPr>
                <w:noProof/>
                <w:webHidden/>
              </w:rPr>
              <w:tab/>
            </w:r>
            <w:r w:rsidR="009C0DD0">
              <w:rPr>
                <w:noProof/>
                <w:webHidden/>
              </w:rPr>
              <w:fldChar w:fldCharType="begin"/>
            </w:r>
            <w:r w:rsidR="009C0DD0">
              <w:rPr>
                <w:noProof/>
                <w:webHidden/>
              </w:rPr>
              <w:instrText xml:space="preserve"> PAGEREF _Toc39618913 \h </w:instrText>
            </w:r>
            <w:r w:rsidR="009C0DD0">
              <w:rPr>
                <w:noProof/>
                <w:webHidden/>
              </w:rPr>
            </w:r>
            <w:r w:rsidR="009C0DD0">
              <w:rPr>
                <w:noProof/>
                <w:webHidden/>
              </w:rPr>
              <w:fldChar w:fldCharType="separate"/>
            </w:r>
            <w:r w:rsidR="009C0DD0">
              <w:rPr>
                <w:noProof/>
                <w:webHidden/>
              </w:rPr>
              <w:t>7</w:t>
            </w:r>
            <w:r w:rsidR="009C0DD0">
              <w:rPr>
                <w:noProof/>
                <w:webHidden/>
              </w:rPr>
              <w:fldChar w:fldCharType="end"/>
            </w:r>
          </w:hyperlink>
        </w:p>
        <w:p w14:paraId="4FB06DF9" w14:textId="41D54C35" w:rsidR="009C0DD0" w:rsidRDefault="003C2494">
          <w:pPr>
            <w:pStyle w:val="TOC2"/>
            <w:tabs>
              <w:tab w:val="right" w:leader="dot" w:pos="9350"/>
            </w:tabs>
            <w:rPr>
              <w:rFonts w:eastAsiaTheme="minorEastAsia"/>
              <w:noProof/>
              <w:sz w:val="22"/>
            </w:rPr>
          </w:pPr>
          <w:hyperlink w:anchor="_Toc39618914" w:history="1">
            <w:r w:rsidR="009C0DD0" w:rsidRPr="00052CC7">
              <w:rPr>
                <w:rStyle w:val="Hyperlink"/>
                <w:noProof/>
                <w:lang w:bidi="en-US"/>
              </w:rPr>
              <w:t>Provide Complete and Timely Plan Review</w:t>
            </w:r>
            <w:r w:rsidR="009C0DD0" w:rsidRPr="00052CC7">
              <w:rPr>
                <w:rStyle w:val="Hyperlink"/>
                <w:noProof/>
                <w:spacing w:val="-6"/>
                <w:lang w:bidi="en-US"/>
              </w:rPr>
              <w:t xml:space="preserve"> </w:t>
            </w:r>
            <w:r w:rsidR="009C0DD0" w:rsidRPr="00052CC7">
              <w:rPr>
                <w:rStyle w:val="Hyperlink"/>
                <w:noProof/>
                <w:lang w:bidi="en-US"/>
              </w:rPr>
              <w:t>Reports</w:t>
            </w:r>
            <w:r w:rsidR="009C0DD0">
              <w:rPr>
                <w:noProof/>
                <w:webHidden/>
              </w:rPr>
              <w:tab/>
            </w:r>
            <w:r w:rsidR="009C0DD0">
              <w:rPr>
                <w:noProof/>
                <w:webHidden/>
              </w:rPr>
              <w:fldChar w:fldCharType="begin"/>
            </w:r>
            <w:r w:rsidR="009C0DD0">
              <w:rPr>
                <w:noProof/>
                <w:webHidden/>
              </w:rPr>
              <w:instrText xml:space="preserve"> PAGEREF _Toc39618914 \h </w:instrText>
            </w:r>
            <w:r w:rsidR="009C0DD0">
              <w:rPr>
                <w:noProof/>
                <w:webHidden/>
              </w:rPr>
            </w:r>
            <w:r w:rsidR="009C0DD0">
              <w:rPr>
                <w:noProof/>
                <w:webHidden/>
              </w:rPr>
              <w:fldChar w:fldCharType="separate"/>
            </w:r>
            <w:r w:rsidR="009C0DD0">
              <w:rPr>
                <w:noProof/>
                <w:webHidden/>
              </w:rPr>
              <w:t>7</w:t>
            </w:r>
            <w:r w:rsidR="009C0DD0">
              <w:rPr>
                <w:noProof/>
                <w:webHidden/>
              </w:rPr>
              <w:fldChar w:fldCharType="end"/>
            </w:r>
          </w:hyperlink>
        </w:p>
        <w:p w14:paraId="3E77D1C2" w14:textId="48B2F42E" w:rsidR="009C0DD0" w:rsidRDefault="003C2494">
          <w:pPr>
            <w:pStyle w:val="TOC2"/>
            <w:tabs>
              <w:tab w:val="right" w:leader="dot" w:pos="9350"/>
            </w:tabs>
            <w:rPr>
              <w:rFonts w:eastAsiaTheme="minorEastAsia"/>
              <w:noProof/>
              <w:sz w:val="22"/>
            </w:rPr>
          </w:pPr>
          <w:hyperlink w:anchor="_Toc39618915" w:history="1">
            <w:r w:rsidR="009C0DD0" w:rsidRPr="00052CC7">
              <w:rPr>
                <w:rStyle w:val="Hyperlink"/>
                <w:noProof/>
                <w:lang w:bidi="en-US"/>
              </w:rPr>
              <w:t>Plan Review Code Deficiency</w:t>
            </w:r>
            <w:r w:rsidR="009C0DD0" w:rsidRPr="00052CC7">
              <w:rPr>
                <w:rStyle w:val="Hyperlink"/>
                <w:noProof/>
                <w:spacing w:val="-4"/>
                <w:lang w:bidi="en-US"/>
              </w:rPr>
              <w:t xml:space="preserve"> </w:t>
            </w:r>
            <w:r w:rsidR="009C0DD0" w:rsidRPr="00052CC7">
              <w:rPr>
                <w:rStyle w:val="Hyperlink"/>
                <w:noProof/>
                <w:lang w:bidi="en-US"/>
              </w:rPr>
              <w:t>Report</w:t>
            </w:r>
            <w:r w:rsidR="009C0DD0">
              <w:rPr>
                <w:noProof/>
                <w:webHidden/>
              </w:rPr>
              <w:tab/>
            </w:r>
            <w:r w:rsidR="009C0DD0">
              <w:rPr>
                <w:noProof/>
                <w:webHidden/>
              </w:rPr>
              <w:fldChar w:fldCharType="begin"/>
            </w:r>
            <w:r w:rsidR="009C0DD0">
              <w:rPr>
                <w:noProof/>
                <w:webHidden/>
              </w:rPr>
              <w:instrText xml:space="preserve"> PAGEREF _Toc39618915 \h </w:instrText>
            </w:r>
            <w:r w:rsidR="009C0DD0">
              <w:rPr>
                <w:noProof/>
                <w:webHidden/>
              </w:rPr>
            </w:r>
            <w:r w:rsidR="009C0DD0">
              <w:rPr>
                <w:noProof/>
                <w:webHidden/>
              </w:rPr>
              <w:fldChar w:fldCharType="separate"/>
            </w:r>
            <w:r w:rsidR="009C0DD0">
              <w:rPr>
                <w:noProof/>
                <w:webHidden/>
              </w:rPr>
              <w:t>8</w:t>
            </w:r>
            <w:r w:rsidR="009C0DD0">
              <w:rPr>
                <w:noProof/>
                <w:webHidden/>
              </w:rPr>
              <w:fldChar w:fldCharType="end"/>
            </w:r>
          </w:hyperlink>
        </w:p>
        <w:p w14:paraId="15B6D353" w14:textId="62814100" w:rsidR="009C0DD0" w:rsidRDefault="003C2494">
          <w:pPr>
            <w:pStyle w:val="TOC2"/>
            <w:tabs>
              <w:tab w:val="right" w:leader="dot" w:pos="9350"/>
            </w:tabs>
            <w:rPr>
              <w:rFonts w:eastAsiaTheme="minorEastAsia"/>
              <w:noProof/>
              <w:sz w:val="22"/>
            </w:rPr>
          </w:pPr>
          <w:hyperlink w:anchor="_Toc39618916" w:history="1">
            <w:r w:rsidR="009C0DD0" w:rsidRPr="00052CC7">
              <w:rPr>
                <w:rStyle w:val="Hyperlink"/>
                <w:noProof/>
                <w:lang w:bidi="en-US"/>
              </w:rPr>
              <w:t>Third-Party Plan Review Approval Letter</w:t>
            </w:r>
            <w:r w:rsidR="009C0DD0">
              <w:rPr>
                <w:noProof/>
                <w:webHidden/>
              </w:rPr>
              <w:tab/>
            </w:r>
            <w:r w:rsidR="009C0DD0">
              <w:rPr>
                <w:noProof/>
                <w:webHidden/>
              </w:rPr>
              <w:fldChar w:fldCharType="begin"/>
            </w:r>
            <w:r w:rsidR="009C0DD0">
              <w:rPr>
                <w:noProof/>
                <w:webHidden/>
              </w:rPr>
              <w:instrText xml:space="preserve"> PAGEREF _Toc39618916 \h </w:instrText>
            </w:r>
            <w:r w:rsidR="009C0DD0">
              <w:rPr>
                <w:noProof/>
                <w:webHidden/>
              </w:rPr>
            </w:r>
            <w:r w:rsidR="009C0DD0">
              <w:rPr>
                <w:noProof/>
                <w:webHidden/>
              </w:rPr>
              <w:fldChar w:fldCharType="separate"/>
            </w:r>
            <w:r w:rsidR="009C0DD0">
              <w:rPr>
                <w:noProof/>
                <w:webHidden/>
              </w:rPr>
              <w:t>8</w:t>
            </w:r>
            <w:r w:rsidR="009C0DD0">
              <w:rPr>
                <w:noProof/>
                <w:webHidden/>
              </w:rPr>
              <w:fldChar w:fldCharType="end"/>
            </w:r>
          </w:hyperlink>
        </w:p>
        <w:p w14:paraId="21D5D472" w14:textId="00AF3F6A" w:rsidR="009C0DD0" w:rsidRDefault="003C2494">
          <w:pPr>
            <w:pStyle w:val="TOC1"/>
            <w:tabs>
              <w:tab w:val="left" w:pos="440"/>
              <w:tab w:val="right" w:leader="dot" w:pos="9350"/>
            </w:tabs>
            <w:rPr>
              <w:rFonts w:eastAsiaTheme="minorEastAsia"/>
              <w:noProof/>
              <w:sz w:val="22"/>
            </w:rPr>
          </w:pPr>
          <w:hyperlink w:anchor="_Toc39618917" w:history="1">
            <w:r w:rsidR="009C0DD0" w:rsidRPr="00052CC7">
              <w:rPr>
                <w:rStyle w:val="Hyperlink"/>
                <w:noProof/>
                <w:lang w:bidi="en-US"/>
              </w:rPr>
              <w:t>8.</w:t>
            </w:r>
            <w:r w:rsidR="009C0DD0">
              <w:rPr>
                <w:rFonts w:eastAsiaTheme="minorEastAsia"/>
                <w:noProof/>
                <w:sz w:val="22"/>
              </w:rPr>
              <w:tab/>
            </w:r>
            <w:r w:rsidR="009C0DD0" w:rsidRPr="00052CC7">
              <w:rPr>
                <w:rStyle w:val="Hyperlink"/>
                <w:noProof/>
                <w:lang w:bidi="en-US"/>
              </w:rPr>
              <w:t>Project Documents</w:t>
            </w:r>
            <w:r w:rsidR="009C0DD0">
              <w:rPr>
                <w:noProof/>
                <w:webHidden/>
              </w:rPr>
              <w:tab/>
            </w:r>
            <w:r w:rsidR="009C0DD0">
              <w:rPr>
                <w:noProof/>
                <w:webHidden/>
              </w:rPr>
              <w:fldChar w:fldCharType="begin"/>
            </w:r>
            <w:r w:rsidR="009C0DD0">
              <w:rPr>
                <w:noProof/>
                <w:webHidden/>
              </w:rPr>
              <w:instrText xml:space="preserve"> PAGEREF _Toc39618917 \h </w:instrText>
            </w:r>
            <w:r w:rsidR="009C0DD0">
              <w:rPr>
                <w:noProof/>
                <w:webHidden/>
              </w:rPr>
            </w:r>
            <w:r w:rsidR="009C0DD0">
              <w:rPr>
                <w:noProof/>
                <w:webHidden/>
              </w:rPr>
              <w:fldChar w:fldCharType="separate"/>
            </w:r>
            <w:r w:rsidR="009C0DD0">
              <w:rPr>
                <w:noProof/>
                <w:webHidden/>
              </w:rPr>
              <w:t>9</w:t>
            </w:r>
            <w:r w:rsidR="009C0DD0">
              <w:rPr>
                <w:noProof/>
                <w:webHidden/>
              </w:rPr>
              <w:fldChar w:fldCharType="end"/>
            </w:r>
          </w:hyperlink>
        </w:p>
        <w:p w14:paraId="2343E338" w14:textId="45C9ED95" w:rsidR="009C0DD0" w:rsidRDefault="003C2494">
          <w:pPr>
            <w:pStyle w:val="TOC1"/>
            <w:tabs>
              <w:tab w:val="left" w:pos="440"/>
              <w:tab w:val="right" w:leader="dot" w:pos="9350"/>
            </w:tabs>
            <w:rPr>
              <w:rFonts w:eastAsiaTheme="minorEastAsia"/>
              <w:noProof/>
              <w:sz w:val="22"/>
            </w:rPr>
          </w:pPr>
          <w:hyperlink w:anchor="_Toc39618918" w:history="1">
            <w:r w:rsidR="009C0DD0" w:rsidRPr="00052CC7">
              <w:rPr>
                <w:rStyle w:val="Hyperlink"/>
                <w:noProof/>
                <w:lang w:bidi="en-US"/>
              </w:rPr>
              <w:t>9.</w:t>
            </w:r>
            <w:r w:rsidR="009C0DD0">
              <w:rPr>
                <w:rFonts w:eastAsiaTheme="minorEastAsia"/>
                <w:noProof/>
                <w:sz w:val="22"/>
              </w:rPr>
              <w:tab/>
            </w:r>
            <w:r w:rsidR="009C0DD0" w:rsidRPr="00052CC7">
              <w:rPr>
                <w:rStyle w:val="Hyperlink"/>
                <w:noProof/>
                <w:lang w:bidi="en-US"/>
              </w:rPr>
              <w:t>Internal Quality</w:t>
            </w:r>
            <w:r w:rsidR="009C0DD0" w:rsidRPr="00052CC7">
              <w:rPr>
                <w:rStyle w:val="Hyperlink"/>
                <w:noProof/>
                <w:spacing w:val="-4"/>
                <w:lang w:bidi="en-US"/>
              </w:rPr>
              <w:t xml:space="preserve"> </w:t>
            </w:r>
            <w:r w:rsidR="009C0DD0" w:rsidRPr="00052CC7">
              <w:rPr>
                <w:rStyle w:val="Hyperlink"/>
                <w:noProof/>
                <w:lang w:bidi="en-US"/>
              </w:rPr>
              <w:t>Assurance</w:t>
            </w:r>
            <w:r w:rsidR="009C0DD0">
              <w:rPr>
                <w:noProof/>
                <w:webHidden/>
              </w:rPr>
              <w:tab/>
            </w:r>
            <w:r w:rsidR="009C0DD0">
              <w:rPr>
                <w:noProof/>
                <w:webHidden/>
              </w:rPr>
              <w:fldChar w:fldCharType="begin"/>
            </w:r>
            <w:r w:rsidR="009C0DD0">
              <w:rPr>
                <w:noProof/>
                <w:webHidden/>
              </w:rPr>
              <w:instrText xml:space="preserve"> PAGEREF _Toc39618918 \h </w:instrText>
            </w:r>
            <w:r w:rsidR="009C0DD0">
              <w:rPr>
                <w:noProof/>
                <w:webHidden/>
              </w:rPr>
            </w:r>
            <w:r w:rsidR="009C0DD0">
              <w:rPr>
                <w:noProof/>
                <w:webHidden/>
              </w:rPr>
              <w:fldChar w:fldCharType="separate"/>
            </w:r>
            <w:r w:rsidR="009C0DD0">
              <w:rPr>
                <w:noProof/>
                <w:webHidden/>
              </w:rPr>
              <w:t>9</w:t>
            </w:r>
            <w:r w:rsidR="009C0DD0">
              <w:rPr>
                <w:noProof/>
                <w:webHidden/>
              </w:rPr>
              <w:fldChar w:fldCharType="end"/>
            </w:r>
          </w:hyperlink>
        </w:p>
        <w:p w14:paraId="7E70B1F5" w14:textId="7BD5DB7C" w:rsidR="009C0DD0" w:rsidRDefault="003C2494">
          <w:pPr>
            <w:pStyle w:val="TOC1"/>
            <w:tabs>
              <w:tab w:val="left" w:pos="660"/>
              <w:tab w:val="right" w:leader="dot" w:pos="9350"/>
            </w:tabs>
            <w:rPr>
              <w:rFonts w:eastAsiaTheme="minorEastAsia"/>
              <w:noProof/>
              <w:sz w:val="22"/>
            </w:rPr>
          </w:pPr>
          <w:hyperlink w:anchor="_Toc39618919" w:history="1">
            <w:r w:rsidR="009C0DD0" w:rsidRPr="00052CC7">
              <w:rPr>
                <w:rStyle w:val="Hyperlink"/>
                <w:noProof/>
                <w:lang w:bidi="en-US"/>
              </w:rPr>
              <w:t>10.</w:t>
            </w:r>
            <w:r w:rsidR="009C0DD0">
              <w:rPr>
                <w:rFonts w:eastAsiaTheme="minorEastAsia"/>
                <w:noProof/>
                <w:sz w:val="22"/>
              </w:rPr>
              <w:tab/>
            </w:r>
            <w:r w:rsidR="009C0DD0" w:rsidRPr="00052CC7">
              <w:rPr>
                <w:rStyle w:val="Hyperlink"/>
                <w:noProof/>
                <w:lang w:bidi="en-US"/>
              </w:rPr>
              <w:t>Duties and Responsibilities of the Department of Planning</w:t>
            </w:r>
            <w:r w:rsidR="009C0DD0">
              <w:rPr>
                <w:noProof/>
                <w:webHidden/>
              </w:rPr>
              <w:tab/>
            </w:r>
            <w:r w:rsidR="009C0DD0">
              <w:rPr>
                <w:noProof/>
                <w:webHidden/>
              </w:rPr>
              <w:fldChar w:fldCharType="begin"/>
            </w:r>
            <w:r w:rsidR="009C0DD0">
              <w:rPr>
                <w:noProof/>
                <w:webHidden/>
              </w:rPr>
              <w:instrText xml:space="preserve"> PAGEREF _Toc39618919 \h </w:instrText>
            </w:r>
            <w:r w:rsidR="009C0DD0">
              <w:rPr>
                <w:noProof/>
                <w:webHidden/>
              </w:rPr>
            </w:r>
            <w:r w:rsidR="009C0DD0">
              <w:rPr>
                <w:noProof/>
                <w:webHidden/>
              </w:rPr>
              <w:fldChar w:fldCharType="separate"/>
            </w:r>
            <w:r w:rsidR="009C0DD0">
              <w:rPr>
                <w:noProof/>
                <w:webHidden/>
              </w:rPr>
              <w:t>9</w:t>
            </w:r>
            <w:r w:rsidR="009C0DD0">
              <w:rPr>
                <w:noProof/>
                <w:webHidden/>
              </w:rPr>
              <w:fldChar w:fldCharType="end"/>
            </w:r>
          </w:hyperlink>
        </w:p>
        <w:p w14:paraId="4468034F" w14:textId="328C7BC8" w:rsidR="009C0DD0" w:rsidRDefault="003C2494">
          <w:pPr>
            <w:pStyle w:val="TOC2"/>
            <w:tabs>
              <w:tab w:val="right" w:leader="dot" w:pos="9350"/>
            </w:tabs>
            <w:rPr>
              <w:rFonts w:eastAsiaTheme="minorEastAsia"/>
              <w:noProof/>
              <w:sz w:val="22"/>
            </w:rPr>
          </w:pPr>
          <w:hyperlink w:anchor="_Toc39618920" w:history="1">
            <w:r w:rsidR="009C0DD0" w:rsidRPr="00052CC7">
              <w:rPr>
                <w:rStyle w:val="Hyperlink"/>
                <w:noProof/>
                <w:lang w:bidi="en-US"/>
              </w:rPr>
              <w:t>The Department of Planning Oversight Protocol for Third-Party</w:t>
            </w:r>
            <w:r w:rsidR="009C0DD0" w:rsidRPr="00052CC7">
              <w:rPr>
                <w:rStyle w:val="Hyperlink"/>
                <w:noProof/>
                <w:spacing w:val="-1"/>
                <w:lang w:bidi="en-US"/>
              </w:rPr>
              <w:t xml:space="preserve"> </w:t>
            </w:r>
            <w:r w:rsidR="009C0DD0" w:rsidRPr="00052CC7">
              <w:rPr>
                <w:rStyle w:val="Hyperlink"/>
                <w:noProof/>
                <w:lang w:bidi="en-US"/>
              </w:rPr>
              <w:t>Agencies</w:t>
            </w:r>
            <w:r w:rsidR="009C0DD0">
              <w:rPr>
                <w:noProof/>
                <w:webHidden/>
              </w:rPr>
              <w:tab/>
            </w:r>
            <w:r w:rsidR="009C0DD0">
              <w:rPr>
                <w:noProof/>
                <w:webHidden/>
              </w:rPr>
              <w:fldChar w:fldCharType="begin"/>
            </w:r>
            <w:r w:rsidR="009C0DD0">
              <w:rPr>
                <w:noProof/>
                <w:webHidden/>
              </w:rPr>
              <w:instrText xml:space="preserve"> PAGEREF _Toc39618920 \h </w:instrText>
            </w:r>
            <w:r w:rsidR="009C0DD0">
              <w:rPr>
                <w:noProof/>
                <w:webHidden/>
              </w:rPr>
            </w:r>
            <w:r w:rsidR="009C0DD0">
              <w:rPr>
                <w:noProof/>
                <w:webHidden/>
              </w:rPr>
              <w:fldChar w:fldCharType="separate"/>
            </w:r>
            <w:r w:rsidR="009C0DD0">
              <w:rPr>
                <w:noProof/>
                <w:webHidden/>
              </w:rPr>
              <w:t>10</w:t>
            </w:r>
            <w:r w:rsidR="009C0DD0">
              <w:rPr>
                <w:noProof/>
                <w:webHidden/>
              </w:rPr>
              <w:fldChar w:fldCharType="end"/>
            </w:r>
          </w:hyperlink>
        </w:p>
        <w:p w14:paraId="6553B88D" w14:textId="1EC230A6" w:rsidR="009C0DD0" w:rsidRDefault="003C2494">
          <w:pPr>
            <w:pStyle w:val="TOC2"/>
            <w:tabs>
              <w:tab w:val="right" w:leader="dot" w:pos="9350"/>
            </w:tabs>
            <w:rPr>
              <w:rFonts w:eastAsiaTheme="minorEastAsia"/>
              <w:noProof/>
              <w:sz w:val="22"/>
            </w:rPr>
          </w:pPr>
          <w:hyperlink w:anchor="_Toc39618921" w:history="1">
            <w:r w:rsidR="009C0DD0" w:rsidRPr="00052CC7">
              <w:rPr>
                <w:rStyle w:val="Hyperlink"/>
                <w:noProof/>
                <w:lang w:bidi="en-US"/>
              </w:rPr>
              <w:t>Non-Compliance Protocol</w:t>
            </w:r>
            <w:r w:rsidR="009C0DD0">
              <w:rPr>
                <w:noProof/>
                <w:webHidden/>
              </w:rPr>
              <w:tab/>
            </w:r>
            <w:r w:rsidR="009C0DD0">
              <w:rPr>
                <w:noProof/>
                <w:webHidden/>
              </w:rPr>
              <w:fldChar w:fldCharType="begin"/>
            </w:r>
            <w:r w:rsidR="009C0DD0">
              <w:rPr>
                <w:noProof/>
                <w:webHidden/>
              </w:rPr>
              <w:instrText xml:space="preserve"> PAGEREF _Toc39618921 \h </w:instrText>
            </w:r>
            <w:r w:rsidR="009C0DD0">
              <w:rPr>
                <w:noProof/>
                <w:webHidden/>
              </w:rPr>
            </w:r>
            <w:r w:rsidR="009C0DD0">
              <w:rPr>
                <w:noProof/>
                <w:webHidden/>
              </w:rPr>
              <w:fldChar w:fldCharType="separate"/>
            </w:r>
            <w:r w:rsidR="009C0DD0">
              <w:rPr>
                <w:noProof/>
                <w:webHidden/>
              </w:rPr>
              <w:t>10</w:t>
            </w:r>
            <w:r w:rsidR="009C0DD0">
              <w:rPr>
                <w:noProof/>
                <w:webHidden/>
              </w:rPr>
              <w:fldChar w:fldCharType="end"/>
            </w:r>
          </w:hyperlink>
        </w:p>
        <w:p w14:paraId="57DBE4AB" w14:textId="6F8497EE" w:rsidR="009C0DD0" w:rsidRDefault="003C2494">
          <w:pPr>
            <w:pStyle w:val="TOC1"/>
            <w:tabs>
              <w:tab w:val="left" w:pos="660"/>
              <w:tab w:val="right" w:leader="dot" w:pos="9350"/>
            </w:tabs>
            <w:rPr>
              <w:rFonts w:eastAsiaTheme="minorEastAsia"/>
              <w:noProof/>
              <w:sz w:val="22"/>
            </w:rPr>
          </w:pPr>
          <w:hyperlink w:anchor="_Toc39618922" w:history="1">
            <w:r w:rsidR="009C0DD0" w:rsidRPr="00052CC7">
              <w:rPr>
                <w:rStyle w:val="Hyperlink"/>
                <w:noProof/>
                <w:lang w:bidi="en-US"/>
              </w:rPr>
              <w:t>11.</w:t>
            </w:r>
            <w:r w:rsidR="009C0DD0">
              <w:rPr>
                <w:rFonts w:eastAsiaTheme="minorEastAsia"/>
                <w:noProof/>
                <w:sz w:val="22"/>
              </w:rPr>
              <w:tab/>
            </w:r>
            <w:r w:rsidR="009C0DD0" w:rsidRPr="00052CC7">
              <w:rPr>
                <w:rStyle w:val="Hyperlink"/>
                <w:noProof/>
                <w:lang w:bidi="en-US"/>
              </w:rPr>
              <w:t>Duties and Responsibilities of the Project Owner</w:t>
            </w:r>
            <w:r w:rsidR="009C0DD0">
              <w:rPr>
                <w:noProof/>
                <w:webHidden/>
              </w:rPr>
              <w:tab/>
            </w:r>
            <w:r w:rsidR="009C0DD0">
              <w:rPr>
                <w:noProof/>
                <w:webHidden/>
              </w:rPr>
              <w:fldChar w:fldCharType="begin"/>
            </w:r>
            <w:r w:rsidR="009C0DD0">
              <w:rPr>
                <w:noProof/>
                <w:webHidden/>
              </w:rPr>
              <w:instrText xml:space="preserve"> PAGEREF _Toc39618922 \h </w:instrText>
            </w:r>
            <w:r w:rsidR="009C0DD0">
              <w:rPr>
                <w:noProof/>
                <w:webHidden/>
              </w:rPr>
            </w:r>
            <w:r w:rsidR="009C0DD0">
              <w:rPr>
                <w:noProof/>
                <w:webHidden/>
              </w:rPr>
              <w:fldChar w:fldCharType="separate"/>
            </w:r>
            <w:r w:rsidR="009C0DD0">
              <w:rPr>
                <w:noProof/>
                <w:webHidden/>
              </w:rPr>
              <w:t>10</w:t>
            </w:r>
            <w:r w:rsidR="009C0DD0">
              <w:rPr>
                <w:noProof/>
                <w:webHidden/>
              </w:rPr>
              <w:fldChar w:fldCharType="end"/>
            </w:r>
          </w:hyperlink>
        </w:p>
        <w:p w14:paraId="29E06018" w14:textId="0D7AF18B" w:rsidR="009C0DD0" w:rsidRDefault="003C2494">
          <w:pPr>
            <w:pStyle w:val="TOC2"/>
            <w:tabs>
              <w:tab w:val="right" w:leader="dot" w:pos="9350"/>
            </w:tabs>
            <w:rPr>
              <w:rFonts w:eastAsiaTheme="minorEastAsia"/>
              <w:noProof/>
              <w:sz w:val="22"/>
            </w:rPr>
          </w:pPr>
          <w:hyperlink w:anchor="_Toc39618923" w:history="1">
            <w:r w:rsidR="009C0DD0" w:rsidRPr="00052CC7">
              <w:rPr>
                <w:rStyle w:val="Hyperlink"/>
                <w:noProof/>
                <w:lang w:bidi="en-US"/>
              </w:rPr>
              <w:t>Execution of Notice of Intent</w:t>
            </w:r>
            <w:r w:rsidR="009C0DD0" w:rsidRPr="00052CC7">
              <w:rPr>
                <w:rStyle w:val="Hyperlink"/>
                <w:noProof/>
                <w:spacing w:val="3"/>
                <w:lang w:bidi="en-US"/>
              </w:rPr>
              <w:t xml:space="preserve"> </w:t>
            </w:r>
            <w:r w:rsidR="009C0DD0" w:rsidRPr="00052CC7">
              <w:rPr>
                <w:rStyle w:val="Hyperlink"/>
                <w:noProof/>
                <w:lang w:bidi="en-US"/>
              </w:rPr>
              <w:t>(Notice of Intent)</w:t>
            </w:r>
            <w:r w:rsidR="009C0DD0">
              <w:rPr>
                <w:noProof/>
                <w:webHidden/>
              </w:rPr>
              <w:tab/>
            </w:r>
            <w:r w:rsidR="009C0DD0">
              <w:rPr>
                <w:noProof/>
                <w:webHidden/>
              </w:rPr>
              <w:fldChar w:fldCharType="begin"/>
            </w:r>
            <w:r w:rsidR="009C0DD0">
              <w:rPr>
                <w:noProof/>
                <w:webHidden/>
              </w:rPr>
              <w:instrText xml:space="preserve"> PAGEREF _Toc39618923 \h </w:instrText>
            </w:r>
            <w:r w:rsidR="009C0DD0">
              <w:rPr>
                <w:noProof/>
                <w:webHidden/>
              </w:rPr>
            </w:r>
            <w:r w:rsidR="009C0DD0">
              <w:rPr>
                <w:noProof/>
                <w:webHidden/>
              </w:rPr>
              <w:fldChar w:fldCharType="separate"/>
            </w:r>
            <w:r w:rsidR="009C0DD0">
              <w:rPr>
                <w:noProof/>
                <w:webHidden/>
              </w:rPr>
              <w:t>10</w:t>
            </w:r>
            <w:r w:rsidR="009C0DD0">
              <w:rPr>
                <w:noProof/>
                <w:webHidden/>
              </w:rPr>
              <w:fldChar w:fldCharType="end"/>
            </w:r>
          </w:hyperlink>
        </w:p>
        <w:p w14:paraId="1FD348BF" w14:textId="461D2811" w:rsidR="009C0DD0" w:rsidRDefault="003C2494">
          <w:pPr>
            <w:pStyle w:val="TOC2"/>
            <w:tabs>
              <w:tab w:val="right" w:leader="dot" w:pos="9350"/>
            </w:tabs>
            <w:rPr>
              <w:rFonts w:eastAsiaTheme="minorEastAsia"/>
              <w:noProof/>
              <w:sz w:val="22"/>
            </w:rPr>
          </w:pPr>
          <w:hyperlink w:anchor="_Toc39618924" w:history="1">
            <w:r w:rsidR="009C0DD0" w:rsidRPr="00052CC7">
              <w:rPr>
                <w:rStyle w:val="Hyperlink"/>
                <w:noProof/>
                <w:lang w:bidi="en-US"/>
              </w:rPr>
              <w:t>Conflict of Interest between Inspections and Plan Review</w:t>
            </w:r>
            <w:r w:rsidR="009C0DD0" w:rsidRPr="00052CC7">
              <w:rPr>
                <w:rStyle w:val="Hyperlink"/>
                <w:noProof/>
                <w:spacing w:val="-2"/>
                <w:lang w:bidi="en-US"/>
              </w:rPr>
              <w:t xml:space="preserve"> </w:t>
            </w:r>
            <w:r w:rsidR="009C0DD0" w:rsidRPr="00052CC7">
              <w:rPr>
                <w:rStyle w:val="Hyperlink"/>
                <w:noProof/>
                <w:lang w:bidi="en-US"/>
              </w:rPr>
              <w:t>Agencies</w:t>
            </w:r>
            <w:r w:rsidR="009C0DD0">
              <w:rPr>
                <w:noProof/>
                <w:webHidden/>
              </w:rPr>
              <w:tab/>
            </w:r>
            <w:r w:rsidR="009C0DD0">
              <w:rPr>
                <w:noProof/>
                <w:webHidden/>
              </w:rPr>
              <w:fldChar w:fldCharType="begin"/>
            </w:r>
            <w:r w:rsidR="009C0DD0">
              <w:rPr>
                <w:noProof/>
                <w:webHidden/>
              </w:rPr>
              <w:instrText xml:space="preserve"> PAGEREF _Toc39618924 \h </w:instrText>
            </w:r>
            <w:r w:rsidR="009C0DD0">
              <w:rPr>
                <w:noProof/>
                <w:webHidden/>
              </w:rPr>
            </w:r>
            <w:r w:rsidR="009C0DD0">
              <w:rPr>
                <w:noProof/>
                <w:webHidden/>
              </w:rPr>
              <w:fldChar w:fldCharType="separate"/>
            </w:r>
            <w:r w:rsidR="009C0DD0">
              <w:rPr>
                <w:noProof/>
                <w:webHidden/>
              </w:rPr>
              <w:t>11</w:t>
            </w:r>
            <w:r w:rsidR="009C0DD0">
              <w:rPr>
                <w:noProof/>
                <w:webHidden/>
              </w:rPr>
              <w:fldChar w:fldCharType="end"/>
            </w:r>
          </w:hyperlink>
        </w:p>
        <w:p w14:paraId="079A7A91" w14:textId="011DC1D4" w:rsidR="009C0DD0" w:rsidRDefault="003C2494">
          <w:pPr>
            <w:pStyle w:val="TOC2"/>
            <w:tabs>
              <w:tab w:val="right" w:leader="dot" w:pos="9350"/>
            </w:tabs>
            <w:rPr>
              <w:rFonts w:eastAsiaTheme="minorEastAsia"/>
              <w:noProof/>
              <w:sz w:val="22"/>
            </w:rPr>
          </w:pPr>
          <w:hyperlink w:anchor="_Toc39618925" w:history="1">
            <w:r w:rsidR="009C0DD0" w:rsidRPr="00052CC7">
              <w:rPr>
                <w:rStyle w:val="Hyperlink"/>
                <w:noProof/>
                <w:lang w:bidi="en-US"/>
              </w:rPr>
              <w:t>Payments to Third-Party Agencies</w:t>
            </w:r>
            <w:r w:rsidR="009C0DD0">
              <w:rPr>
                <w:noProof/>
                <w:webHidden/>
              </w:rPr>
              <w:tab/>
            </w:r>
            <w:r w:rsidR="009C0DD0">
              <w:rPr>
                <w:noProof/>
                <w:webHidden/>
              </w:rPr>
              <w:fldChar w:fldCharType="begin"/>
            </w:r>
            <w:r w:rsidR="009C0DD0">
              <w:rPr>
                <w:noProof/>
                <w:webHidden/>
              </w:rPr>
              <w:instrText xml:space="preserve"> PAGEREF _Toc39618925 \h </w:instrText>
            </w:r>
            <w:r w:rsidR="009C0DD0">
              <w:rPr>
                <w:noProof/>
                <w:webHidden/>
              </w:rPr>
            </w:r>
            <w:r w:rsidR="009C0DD0">
              <w:rPr>
                <w:noProof/>
                <w:webHidden/>
              </w:rPr>
              <w:fldChar w:fldCharType="separate"/>
            </w:r>
            <w:r w:rsidR="009C0DD0">
              <w:rPr>
                <w:noProof/>
                <w:webHidden/>
              </w:rPr>
              <w:t>11</w:t>
            </w:r>
            <w:r w:rsidR="009C0DD0">
              <w:rPr>
                <w:noProof/>
                <w:webHidden/>
              </w:rPr>
              <w:fldChar w:fldCharType="end"/>
            </w:r>
          </w:hyperlink>
        </w:p>
        <w:p w14:paraId="4C5CC279" w14:textId="5E6D1D4E" w:rsidR="009C0DD0" w:rsidRDefault="003C2494">
          <w:pPr>
            <w:pStyle w:val="TOC1"/>
            <w:tabs>
              <w:tab w:val="left" w:pos="660"/>
              <w:tab w:val="right" w:leader="dot" w:pos="9350"/>
            </w:tabs>
            <w:rPr>
              <w:rFonts w:eastAsiaTheme="minorEastAsia"/>
              <w:noProof/>
              <w:sz w:val="22"/>
            </w:rPr>
          </w:pPr>
          <w:hyperlink w:anchor="_Toc39618926" w:history="1">
            <w:r w:rsidR="009C0DD0" w:rsidRPr="00052CC7">
              <w:rPr>
                <w:rStyle w:val="Hyperlink"/>
                <w:noProof/>
                <w:lang w:bidi="en-US"/>
              </w:rPr>
              <w:t>12.</w:t>
            </w:r>
            <w:r w:rsidR="009C0DD0">
              <w:rPr>
                <w:rFonts w:eastAsiaTheme="minorEastAsia"/>
                <w:noProof/>
                <w:sz w:val="22"/>
              </w:rPr>
              <w:tab/>
            </w:r>
            <w:r w:rsidR="009C0DD0" w:rsidRPr="00052CC7">
              <w:rPr>
                <w:rStyle w:val="Hyperlink"/>
                <w:noProof/>
                <w:lang w:bidi="en-US"/>
              </w:rPr>
              <w:t>Third-Party Program Disciplinary</w:t>
            </w:r>
            <w:r w:rsidR="009C0DD0" w:rsidRPr="00052CC7">
              <w:rPr>
                <w:rStyle w:val="Hyperlink"/>
                <w:noProof/>
                <w:spacing w:val="-2"/>
                <w:lang w:bidi="en-US"/>
              </w:rPr>
              <w:t xml:space="preserve"> </w:t>
            </w:r>
            <w:r w:rsidR="009C0DD0" w:rsidRPr="00052CC7">
              <w:rPr>
                <w:rStyle w:val="Hyperlink"/>
                <w:noProof/>
                <w:lang w:bidi="en-US"/>
              </w:rPr>
              <w:t>Process</w:t>
            </w:r>
            <w:r w:rsidR="009C0DD0">
              <w:rPr>
                <w:noProof/>
                <w:webHidden/>
              </w:rPr>
              <w:tab/>
            </w:r>
            <w:r w:rsidR="009C0DD0">
              <w:rPr>
                <w:noProof/>
                <w:webHidden/>
              </w:rPr>
              <w:fldChar w:fldCharType="begin"/>
            </w:r>
            <w:r w:rsidR="009C0DD0">
              <w:rPr>
                <w:noProof/>
                <w:webHidden/>
              </w:rPr>
              <w:instrText xml:space="preserve"> PAGEREF _Toc39618926 \h </w:instrText>
            </w:r>
            <w:r w:rsidR="009C0DD0">
              <w:rPr>
                <w:noProof/>
                <w:webHidden/>
              </w:rPr>
            </w:r>
            <w:r w:rsidR="009C0DD0">
              <w:rPr>
                <w:noProof/>
                <w:webHidden/>
              </w:rPr>
              <w:fldChar w:fldCharType="separate"/>
            </w:r>
            <w:r w:rsidR="009C0DD0">
              <w:rPr>
                <w:noProof/>
                <w:webHidden/>
              </w:rPr>
              <w:t>11</w:t>
            </w:r>
            <w:r w:rsidR="009C0DD0">
              <w:rPr>
                <w:noProof/>
                <w:webHidden/>
              </w:rPr>
              <w:fldChar w:fldCharType="end"/>
            </w:r>
          </w:hyperlink>
        </w:p>
        <w:p w14:paraId="1D9D85D5" w14:textId="1F60F688" w:rsidR="009C0DD0" w:rsidRDefault="003C2494">
          <w:pPr>
            <w:pStyle w:val="TOC1"/>
            <w:tabs>
              <w:tab w:val="left" w:pos="660"/>
              <w:tab w:val="right" w:leader="dot" w:pos="9350"/>
            </w:tabs>
            <w:rPr>
              <w:rFonts w:eastAsiaTheme="minorEastAsia"/>
              <w:noProof/>
              <w:sz w:val="22"/>
            </w:rPr>
          </w:pPr>
          <w:hyperlink w:anchor="_Toc39618927" w:history="1">
            <w:r w:rsidR="009C0DD0" w:rsidRPr="00052CC7">
              <w:rPr>
                <w:rStyle w:val="Hyperlink"/>
                <w:noProof/>
                <w:lang w:bidi="en-US"/>
              </w:rPr>
              <w:t>13.</w:t>
            </w:r>
            <w:r w:rsidR="009C0DD0">
              <w:rPr>
                <w:rFonts w:eastAsiaTheme="minorEastAsia"/>
                <w:noProof/>
                <w:sz w:val="22"/>
              </w:rPr>
              <w:tab/>
            </w:r>
            <w:r w:rsidR="009C0DD0" w:rsidRPr="00052CC7">
              <w:rPr>
                <w:rStyle w:val="Hyperlink"/>
                <w:noProof/>
                <w:lang w:bidi="en-US"/>
              </w:rPr>
              <w:t>Disciplinary</w:t>
            </w:r>
            <w:r w:rsidR="009C0DD0" w:rsidRPr="00052CC7">
              <w:rPr>
                <w:rStyle w:val="Hyperlink"/>
                <w:noProof/>
                <w:spacing w:val="-13"/>
                <w:lang w:bidi="en-US"/>
              </w:rPr>
              <w:t xml:space="preserve"> </w:t>
            </w:r>
            <w:r w:rsidR="009C0DD0" w:rsidRPr="00052CC7">
              <w:rPr>
                <w:rStyle w:val="Hyperlink"/>
                <w:noProof/>
                <w:lang w:bidi="en-US"/>
              </w:rPr>
              <w:t>Violations</w:t>
            </w:r>
            <w:r w:rsidR="009C0DD0">
              <w:rPr>
                <w:noProof/>
                <w:webHidden/>
              </w:rPr>
              <w:tab/>
            </w:r>
            <w:r w:rsidR="009C0DD0">
              <w:rPr>
                <w:noProof/>
                <w:webHidden/>
              </w:rPr>
              <w:fldChar w:fldCharType="begin"/>
            </w:r>
            <w:r w:rsidR="009C0DD0">
              <w:rPr>
                <w:noProof/>
                <w:webHidden/>
              </w:rPr>
              <w:instrText xml:space="preserve"> PAGEREF _Toc39618927 \h </w:instrText>
            </w:r>
            <w:r w:rsidR="009C0DD0">
              <w:rPr>
                <w:noProof/>
                <w:webHidden/>
              </w:rPr>
            </w:r>
            <w:r w:rsidR="009C0DD0">
              <w:rPr>
                <w:noProof/>
                <w:webHidden/>
              </w:rPr>
              <w:fldChar w:fldCharType="separate"/>
            </w:r>
            <w:r w:rsidR="009C0DD0">
              <w:rPr>
                <w:noProof/>
                <w:webHidden/>
              </w:rPr>
              <w:t>11</w:t>
            </w:r>
            <w:r w:rsidR="009C0DD0">
              <w:rPr>
                <w:noProof/>
                <w:webHidden/>
              </w:rPr>
              <w:fldChar w:fldCharType="end"/>
            </w:r>
          </w:hyperlink>
        </w:p>
        <w:p w14:paraId="3F24091B" w14:textId="08549687" w:rsidR="009C0DD0" w:rsidRDefault="003C2494">
          <w:pPr>
            <w:pStyle w:val="TOC2"/>
            <w:tabs>
              <w:tab w:val="right" w:leader="dot" w:pos="9350"/>
            </w:tabs>
            <w:rPr>
              <w:rFonts w:eastAsiaTheme="minorEastAsia"/>
              <w:noProof/>
              <w:sz w:val="22"/>
            </w:rPr>
          </w:pPr>
          <w:hyperlink w:anchor="_Toc39618928" w:history="1">
            <w:r w:rsidR="009C0DD0" w:rsidRPr="00052CC7">
              <w:rPr>
                <w:rStyle w:val="Hyperlink"/>
                <w:noProof/>
                <w:lang w:bidi="en-US"/>
              </w:rPr>
              <w:t>Class 1</w:t>
            </w:r>
            <w:r w:rsidR="009C0DD0" w:rsidRPr="00052CC7">
              <w:rPr>
                <w:rStyle w:val="Hyperlink"/>
                <w:noProof/>
                <w:spacing w:val="-3"/>
                <w:lang w:bidi="en-US"/>
              </w:rPr>
              <w:t xml:space="preserve"> </w:t>
            </w:r>
            <w:r w:rsidR="009C0DD0" w:rsidRPr="00052CC7">
              <w:rPr>
                <w:rStyle w:val="Hyperlink"/>
                <w:noProof/>
                <w:lang w:bidi="en-US"/>
              </w:rPr>
              <w:t>Violations</w:t>
            </w:r>
            <w:r w:rsidR="009C0DD0">
              <w:rPr>
                <w:noProof/>
                <w:webHidden/>
              </w:rPr>
              <w:tab/>
            </w:r>
            <w:r w:rsidR="009C0DD0">
              <w:rPr>
                <w:noProof/>
                <w:webHidden/>
              </w:rPr>
              <w:fldChar w:fldCharType="begin"/>
            </w:r>
            <w:r w:rsidR="009C0DD0">
              <w:rPr>
                <w:noProof/>
                <w:webHidden/>
              </w:rPr>
              <w:instrText xml:space="preserve"> PAGEREF _Toc39618928 \h </w:instrText>
            </w:r>
            <w:r w:rsidR="009C0DD0">
              <w:rPr>
                <w:noProof/>
                <w:webHidden/>
              </w:rPr>
            </w:r>
            <w:r w:rsidR="009C0DD0">
              <w:rPr>
                <w:noProof/>
                <w:webHidden/>
              </w:rPr>
              <w:fldChar w:fldCharType="separate"/>
            </w:r>
            <w:r w:rsidR="009C0DD0">
              <w:rPr>
                <w:noProof/>
                <w:webHidden/>
              </w:rPr>
              <w:t>11</w:t>
            </w:r>
            <w:r w:rsidR="009C0DD0">
              <w:rPr>
                <w:noProof/>
                <w:webHidden/>
              </w:rPr>
              <w:fldChar w:fldCharType="end"/>
            </w:r>
          </w:hyperlink>
        </w:p>
        <w:p w14:paraId="647E2AA5" w14:textId="5DD0E955" w:rsidR="009C0DD0" w:rsidRDefault="003C2494">
          <w:pPr>
            <w:pStyle w:val="TOC2"/>
            <w:tabs>
              <w:tab w:val="right" w:leader="dot" w:pos="9350"/>
            </w:tabs>
            <w:rPr>
              <w:rFonts w:eastAsiaTheme="minorEastAsia"/>
              <w:noProof/>
              <w:sz w:val="22"/>
            </w:rPr>
          </w:pPr>
          <w:hyperlink w:anchor="_Toc39618929" w:history="1">
            <w:r w:rsidR="009C0DD0" w:rsidRPr="00052CC7">
              <w:rPr>
                <w:rStyle w:val="Hyperlink"/>
                <w:noProof/>
                <w:lang w:bidi="en-US"/>
              </w:rPr>
              <w:t>Class 2 Violations</w:t>
            </w:r>
            <w:r w:rsidR="009C0DD0">
              <w:rPr>
                <w:noProof/>
                <w:webHidden/>
              </w:rPr>
              <w:tab/>
            </w:r>
            <w:r w:rsidR="009C0DD0">
              <w:rPr>
                <w:noProof/>
                <w:webHidden/>
              </w:rPr>
              <w:fldChar w:fldCharType="begin"/>
            </w:r>
            <w:r w:rsidR="009C0DD0">
              <w:rPr>
                <w:noProof/>
                <w:webHidden/>
              </w:rPr>
              <w:instrText xml:space="preserve"> PAGEREF _Toc39618929 \h </w:instrText>
            </w:r>
            <w:r w:rsidR="009C0DD0">
              <w:rPr>
                <w:noProof/>
                <w:webHidden/>
              </w:rPr>
            </w:r>
            <w:r w:rsidR="009C0DD0">
              <w:rPr>
                <w:noProof/>
                <w:webHidden/>
              </w:rPr>
              <w:fldChar w:fldCharType="separate"/>
            </w:r>
            <w:r w:rsidR="009C0DD0">
              <w:rPr>
                <w:noProof/>
                <w:webHidden/>
              </w:rPr>
              <w:t>12</w:t>
            </w:r>
            <w:r w:rsidR="009C0DD0">
              <w:rPr>
                <w:noProof/>
                <w:webHidden/>
              </w:rPr>
              <w:fldChar w:fldCharType="end"/>
            </w:r>
          </w:hyperlink>
        </w:p>
        <w:p w14:paraId="5736F3FA" w14:textId="289023E3" w:rsidR="009C0DD0" w:rsidRDefault="003C2494">
          <w:pPr>
            <w:pStyle w:val="TOC2"/>
            <w:tabs>
              <w:tab w:val="right" w:leader="dot" w:pos="9350"/>
            </w:tabs>
            <w:rPr>
              <w:rFonts w:eastAsiaTheme="minorEastAsia"/>
              <w:noProof/>
              <w:sz w:val="22"/>
            </w:rPr>
          </w:pPr>
          <w:hyperlink w:anchor="_Toc39618930" w:history="1">
            <w:r w:rsidR="009C0DD0" w:rsidRPr="00052CC7">
              <w:rPr>
                <w:rStyle w:val="Hyperlink"/>
                <w:noProof/>
                <w:lang w:bidi="en-US"/>
              </w:rPr>
              <w:t>Class 3 Violations</w:t>
            </w:r>
            <w:r w:rsidR="009C0DD0">
              <w:rPr>
                <w:noProof/>
                <w:webHidden/>
              </w:rPr>
              <w:tab/>
            </w:r>
            <w:r w:rsidR="009C0DD0">
              <w:rPr>
                <w:noProof/>
                <w:webHidden/>
              </w:rPr>
              <w:fldChar w:fldCharType="begin"/>
            </w:r>
            <w:r w:rsidR="009C0DD0">
              <w:rPr>
                <w:noProof/>
                <w:webHidden/>
              </w:rPr>
              <w:instrText xml:space="preserve"> PAGEREF _Toc39618930 \h </w:instrText>
            </w:r>
            <w:r w:rsidR="009C0DD0">
              <w:rPr>
                <w:noProof/>
                <w:webHidden/>
              </w:rPr>
            </w:r>
            <w:r w:rsidR="009C0DD0">
              <w:rPr>
                <w:noProof/>
                <w:webHidden/>
              </w:rPr>
              <w:fldChar w:fldCharType="separate"/>
            </w:r>
            <w:r w:rsidR="009C0DD0">
              <w:rPr>
                <w:noProof/>
                <w:webHidden/>
              </w:rPr>
              <w:t>13</w:t>
            </w:r>
            <w:r w:rsidR="009C0DD0">
              <w:rPr>
                <w:noProof/>
                <w:webHidden/>
              </w:rPr>
              <w:fldChar w:fldCharType="end"/>
            </w:r>
          </w:hyperlink>
        </w:p>
        <w:p w14:paraId="723A9735" w14:textId="3AEC366C" w:rsidR="009C0DD0" w:rsidRDefault="003C2494">
          <w:pPr>
            <w:pStyle w:val="TOC1"/>
            <w:tabs>
              <w:tab w:val="left" w:pos="660"/>
              <w:tab w:val="right" w:leader="dot" w:pos="9350"/>
            </w:tabs>
            <w:rPr>
              <w:rFonts w:eastAsiaTheme="minorEastAsia"/>
              <w:noProof/>
              <w:sz w:val="22"/>
            </w:rPr>
          </w:pPr>
          <w:hyperlink w:anchor="_Toc39618931" w:history="1">
            <w:r w:rsidR="009C0DD0" w:rsidRPr="00052CC7">
              <w:rPr>
                <w:rStyle w:val="Hyperlink"/>
                <w:noProof/>
                <w:lang w:bidi="en-US"/>
              </w:rPr>
              <w:t>14.</w:t>
            </w:r>
            <w:r w:rsidR="009C0DD0">
              <w:rPr>
                <w:rFonts w:eastAsiaTheme="minorEastAsia"/>
                <w:noProof/>
                <w:sz w:val="22"/>
              </w:rPr>
              <w:tab/>
            </w:r>
            <w:r w:rsidR="009C0DD0" w:rsidRPr="00052CC7">
              <w:rPr>
                <w:rStyle w:val="Hyperlink"/>
                <w:noProof/>
                <w:lang w:bidi="en-US"/>
              </w:rPr>
              <w:t>Discipline</w:t>
            </w:r>
            <w:r w:rsidR="009C0DD0" w:rsidRPr="00052CC7">
              <w:rPr>
                <w:rStyle w:val="Hyperlink"/>
                <w:noProof/>
                <w:spacing w:val="-2"/>
                <w:lang w:bidi="en-US"/>
              </w:rPr>
              <w:t xml:space="preserve"> </w:t>
            </w:r>
            <w:r w:rsidR="009C0DD0" w:rsidRPr="00052CC7">
              <w:rPr>
                <w:rStyle w:val="Hyperlink"/>
                <w:noProof/>
                <w:lang w:bidi="en-US"/>
              </w:rPr>
              <w:t>Procedures</w:t>
            </w:r>
            <w:r w:rsidR="009C0DD0">
              <w:rPr>
                <w:noProof/>
                <w:webHidden/>
              </w:rPr>
              <w:tab/>
            </w:r>
            <w:r w:rsidR="009C0DD0">
              <w:rPr>
                <w:noProof/>
                <w:webHidden/>
              </w:rPr>
              <w:fldChar w:fldCharType="begin"/>
            </w:r>
            <w:r w:rsidR="009C0DD0">
              <w:rPr>
                <w:noProof/>
                <w:webHidden/>
              </w:rPr>
              <w:instrText xml:space="preserve"> PAGEREF _Toc39618931 \h </w:instrText>
            </w:r>
            <w:r w:rsidR="009C0DD0">
              <w:rPr>
                <w:noProof/>
                <w:webHidden/>
              </w:rPr>
            </w:r>
            <w:r w:rsidR="009C0DD0">
              <w:rPr>
                <w:noProof/>
                <w:webHidden/>
              </w:rPr>
              <w:fldChar w:fldCharType="separate"/>
            </w:r>
            <w:r w:rsidR="009C0DD0">
              <w:rPr>
                <w:noProof/>
                <w:webHidden/>
              </w:rPr>
              <w:t>13</w:t>
            </w:r>
            <w:r w:rsidR="009C0DD0">
              <w:rPr>
                <w:noProof/>
                <w:webHidden/>
              </w:rPr>
              <w:fldChar w:fldCharType="end"/>
            </w:r>
          </w:hyperlink>
        </w:p>
        <w:p w14:paraId="6828D2D8" w14:textId="4CC7C0D8" w:rsidR="00FA18D1" w:rsidRDefault="00FA18D1">
          <w:r>
            <w:rPr>
              <w:b/>
              <w:bCs/>
              <w:noProof/>
            </w:rPr>
            <w:fldChar w:fldCharType="end"/>
          </w:r>
        </w:p>
      </w:sdtContent>
    </w:sdt>
    <w:p w14:paraId="2B336060" w14:textId="77777777" w:rsidR="000007D2" w:rsidRPr="006D5087" w:rsidRDefault="000007D2" w:rsidP="00A42B5C"/>
    <w:p w14:paraId="1467365B" w14:textId="68225340" w:rsidR="00870C37" w:rsidRPr="006D5087" w:rsidRDefault="00870C37" w:rsidP="00A42B5C"/>
    <w:p w14:paraId="22A7E39E" w14:textId="77777777" w:rsidR="00593828" w:rsidRDefault="00A6574F" w:rsidP="00A42B5C">
      <w:pPr>
        <w:rPr>
          <w:lang w:bidi="en-US"/>
        </w:rPr>
        <w:sectPr w:rsidR="00593828" w:rsidSect="00AA6B07">
          <w:headerReference w:type="default" r:id="rId14"/>
          <w:footerReference w:type="default" r:id="rId15"/>
          <w:headerReference w:type="first" r:id="rId16"/>
          <w:pgSz w:w="12240" w:h="15840"/>
          <w:pgMar w:top="1440" w:right="1440" w:bottom="1440" w:left="1440" w:header="720" w:footer="720" w:gutter="0"/>
          <w:pgNumType w:fmt="lowerRoman" w:start="1"/>
          <w:cols w:space="720"/>
          <w:titlePg/>
          <w:docGrid w:linePitch="360"/>
        </w:sectPr>
      </w:pPr>
      <w:r w:rsidRPr="006D5087">
        <w:rPr>
          <w:lang w:bidi="en-US"/>
        </w:rPr>
        <w:br w:type="page"/>
      </w:r>
    </w:p>
    <w:p w14:paraId="4F83CF6C" w14:textId="3137A017" w:rsidR="00A6574F" w:rsidRPr="006D5087" w:rsidRDefault="00295D05" w:rsidP="00A42B5C">
      <w:pPr>
        <w:pStyle w:val="Title"/>
        <w:rPr>
          <w:rFonts w:asciiTheme="minorHAnsi" w:hAnsiTheme="minorHAnsi"/>
        </w:rPr>
      </w:pPr>
      <w:bookmarkStart w:id="2" w:name="_Hlk511720270"/>
      <w:r>
        <w:rPr>
          <w:rFonts w:asciiTheme="minorHAnsi" w:hAnsiTheme="minorHAnsi"/>
        </w:rPr>
        <w:lastRenderedPageBreak/>
        <w:t xml:space="preserve">Third-Party </w:t>
      </w:r>
      <w:r w:rsidRPr="006D5087">
        <w:rPr>
          <w:rFonts w:asciiTheme="minorHAnsi" w:hAnsiTheme="minorHAnsi"/>
        </w:rPr>
        <w:t>Plan</w:t>
      </w:r>
      <w:r w:rsidR="00A6574F" w:rsidRPr="006D5087">
        <w:rPr>
          <w:rFonts w:asciiTheme="minorHAnsi" w:hAnsiTheme="minorHAnsi"/>
        </w:rPr>
        <w:t xml:space="preserve"> Review Program</w:t>
      </w:r>
    </w:p>
    <w:p w14:paraId="46FBB38A" w14:textId="77777777" w:rsidR="00A6574F" w:rsidRPr="006D5087" w:rsidRDefault="00A6574F" w:rsidP="00A42B5C"/>
    <w:p w14:paraId="6890F858" w14:textId="77777777" w:rsidR="00F56BA0" w:rsidRPr="006D5087" w:rsidRDefault="00F56BA0" w:rsidP="008511D9">
      <w:pPr>
        <w:pStyle w:val="Heading1"/>
      </w:pPr>
      <w:bookmarkStart w:id="3" w:name="_Toc39618901"/>
      <w:r w:rsidRPr="006D5087">
        <w:t>Scope of Program</w:t>
      </w:r>
      <w:bookmarkEnd w:id="3"/>
      <w:r w:rsidRPr="006D5087">
        <w:t xml:space="preserve"> </w:t>
      </w:r>
    </w:p>
    <w:bookmarkEnd w:id="2"/>
    <w:p w14:paraId="1C94367E" w14:textId="307553E1" w:rsidR="00F56BA0" w:rsidRPr="006D5087" w:rsidRDefault="00F56BA0" w:rsidP="00A42B5C">
      <w:r w:rsidRPr="006D5087">
        <w:t>The Department of Planning, (Building Control) (</w:t>
      </w:r>
      <w:r w:rsidR="00F4565B">
        <w:t>the Department of Planning</w:t>
      </w:r>
      <w:r w:rsidRPr="006D5087">
        <w:t xml:space="preserve">) is responsible for the plan review and approval of all construction projects in the Cayman Islands.  Non-governmental persons or entities are authorized to perform </w:t>
      </w:r>
      <w:r w:rsidR="00295D05">
        <w:t>Third-Party plan</w:t>
      </w:r>
      <w:r w:rsidRPr="006D5087">
        <w:t xml:space="preserve"> reviews and to certify that such work complies with the Cayman Islands Building Codes, under certain conditions.</w:t>
      </w:r>
    </w:p>
    <w:p w14:paraId="686D7A44" w14:textId="0EB0994D" w:rsidR="003C71DA" w:rsidRPr="006D5087" w:rsidRDefault="00A6574F" w:rsidP="00A42B5C">
      <w:r w:rsidRPr="006D5087">
        <w:t xml:space="preserve">The </w:t>
      </w:r>
      <w:r w:rsidR="00295D05">
        <w:t xml:space="preserve">Third-Party </w:t>
      </w:r>
      <w:r w:rsidR="00295D05" w:rsidRPr="006D5087">
        <w:t>Plan</w:t>
      </w:r>
      <w:r w:rsidRPr="006D5087">
        <w:t xml:space="preserve"> </w:t>
      </w:r>
      <w:r w:rsidR="00270FCD" w:rsidRPr="006D5087">
        <w:t xml:space="preserve">Review </w:t>
      </w:r>
      <w:r w:rsidRPr="006D5087">
        <w:t xml:space="preserve">Program is a voluntary program that provides the option to allow large and/or complex projects to be submitted to a qualified </w:t>
      </w:r>
      <w:r w:rsidR="001715A7">
        <w:t>Third-Party Plan Review Agency</w:t>
      </w:r>
      <w:r w:rsidRPr="006D5087">
        <w:t xml:space="preserve"> (“</w:t>
      </w:r>
      <w:r w:rsidR="00295D05">
        <w:t>Third-Party”</w:t>
      </w:r>
      <w:r w:rsidRPr="006D5087">
        <w:t xml:space="preserve">) as an alternative to the </w:t>
      </w:r>
      <w:r w:rsidR="003C71DA" w:rsidRPr="006D5087">
        <w:t>departments’</w:t>
      </w:r>
      <w:r w:rsidRPr="006D5087">
        <w:t xml:space="preserve"> standard plan review </w:t>
      </w:r>
      <w:r w:rsidR="003C71DA" w:rsidRPr="006D5087">
        <w:t>process.</w:t>
      </w:r>
      <w:r w:rsidRPr="006D5087">
        <w:t xml:space="preserve"> </w:t>
      </w:r>
      <w:r w:rsidR="003C71DA" w:rsidRPr="006D5087">
        <w:t xml:space="preserve">It is anticipated that this option will </w:t>
      </w:r>
      <w:r w:rsidRPr="006D5087">
        <w:t>re</w:t>
      </w:r>
      <w:r w:rsidR="003C71DA" w:rsidRPr="006D5087">
        <w:t>duce permitting turnaround time and</w:t>
      </w:r>
      <w:r w:rsidRPr="006D5087">
        <w:t xml:space="preserve"> allow the limited resources of the </w:t>
      </w:r>
      <w:r w:rsidR="003C71DA" w:rsidRPr="006D5087">
        <w:t>Department</w:t>
      </w:r>
      <w:r w:rsidRPr="006D5087">
        <w:t xml:space="preserve"> to be allocated more efficiently, and ultimately improve the customer experience.</w:t>
      </w:r>
      <w:r w:rsidR="003C71DA" w:rsidRPr="006D5087">
        <w:t xml:space="preserve"> </w:t>
      </w:r>
    </w:p>
    <w:p w14:paraId="4B741539" w14:textId="0307FC44" w:rsidR="00F56BA0" w:rsidRPr="006D5087" w:rsidRDefault="00F56BA0" w:rsidP="00A42B5C">
      <w:r w:rsidRPr="006D5087">
        <w:t>This Manual sets forth the minimum qualifications, administrative guidelines</w:t>
      </w:r>
      <w:r w:rsidR="005C08DA">
        <w:t>,</w:t>
      </w:r>
      <w:r w:rsidRPr="006D5087">
        <w:t xml:space="preserve"> and procedures established and implemented by </w:t>
      </w:r>
      <w:r w:rsidR="00343E92" w:rsidRPr="006D5087">
        <w:t>the Department of Planning</w:t>
      </w:r>
      <w:r w:rsidRPr="006D5087">
        <w:t xml:space="preserve"> for </w:t>
      </w:r>
      <w:r w:rsidR="00295D05">
        <w:t xml:space="preserve">Third-Party </w:t>
      </w:r>
      <w:r w:rsidR="00295D05" w:rsidRPr="006D5087">
        <w:t>Agencies</w:t>
      </w:r>
      <w:r w:rsidRPr="006D5087">
        <w:t xml:space="preserve"> to ensure that all reviews conducted by </w:t>
      </w:r>
      <w:r w:rsidR="00295D05">
        <w:t xml:space="preserve">Third-Party </w:t>
      </w:r>
      <w:r w:rsidR="00295D05" w:rsidRPr="006D5087">
        <w:t>Agencies</w:t>
      </w:r>
      <w:r w:rsidRPr="006D5087">
        <w:t xml:space="preserve"> are at the highest professional level, and to ensure a process for verification and auditing of the </w:t>
      </w:r>
      <w:r w:rsidR="00295D05">
        <w:t>Third-</w:t>
      </w:r>
      <w:r w:rsidR="00A26E75">
        <w:t xml:space="preserve">Party </w:t>
      </w:r>
      <w:r w:rsidR="00A26E75" w:rsidRPr="006D5087">
        <w:t>Agencies</w:t>
      </w:r>
      <w:r w:rsidRPr="006D5087">
        <w:t xml:space="preserve">. </w:t>
      </w:r>
    </w:p>
    <w:p w14:paraId="7E16F341" w14:textId="70EFB750" w:rsidR="00343E92" w:rsidRPr="006D5087" w:rsidRDefault="00343E92" w:rsidP="008511D9">
      <w:pPr>
        <w:pStyle w:val="Heading1"/>
      </w:pPr>
      <w:bookmarkStart w:id="4" w:name="_Toc39618902"/>
      <w:r w:rsidRPr="006D5087">
        <w:t>About the Program</w:t>
      </w:r>
      <w:bookmarkEnd w:id="4"/>
    </w:p>
    <w:p w14:paraId="2C816A05" w14:textId="77777777" w:rsidR="005463D2" w:rsidRPr="006D5087" w:rsidRDefault="005463D2" w:rsidP="00FF317A">
      <w:pPr>
        <w:pStyle w:val="Heading2"/>
        <w:rPr>
          <w:rFonts w:asciiTheme="minorHAnsi" w:hAnsiTheme="minorHAnsi"/>
        </w:rPr>
      </w:pPr>
      <w:bookmarkStart w:id="5" w:name="_Toc39618903"/>
      <w:r w:rsidRPr="006D5087">
        <w:rPr>
          <w:rFonts w:asciiTheme="minorHAnsi" w:hAnsiTheme="minorHAnsi"/>
        </w:rPr>
        <w:t>Plan Review</w:t>
      </w:r>
      <w:bookmarkEnd w:id="5"/>
    </w:p>
    <w:p w14:paraId="5D875965" w14:textId="189D73C7" w:rsidR="005463D2" w:rsidRPr="006D5087" w:rsidRDefault="00270FCD" w:rsidP="00A42B5C">
      <w:r w:rsidRPr="006D5087">
        <w:t xml:space="preserve">The owner of the project has decided to employ a </w:t>
      </w:r>
      <w:r w:rsidR="00295D05">
        <w:t xml:space="preserve">Third-Party </w:t>
      </w:r>
      <w:r w:rsidR="00295D05" w:rsidRPr="006D5087">
        <w:t>agency</w:t>
      </w:r>
      <w:r w:rsidRPr="006D5087">
        <w:t xml:space="preserve"> to process their plans for a construction project.  </w:t>
      </w:r>
      <w:r w:rsidR="005463D2" w:rsidRPr="006D5087">
        <w:t xml:space="preserve">If a </w:t>
      </w:r>
      <w:r w:rsidR="00295D05">
        <w:t xml:space="preserve">Third-Party </w:t>
      </w:r>
      <w:r w:rsidR="00295D05" w:rsidRPr="006D5087">
        <w:t>agency</w:t>
      </w:r>
      <w:r w:rsidR="005463D2" w:rsidRPr="006D5087">
        <w:t xml:space="preserve"> has been </w:t>
      </w:r>
      <w:r w:rsidR="00295D05" w:rsidRPr="006D5087">
        <w:t>selected,</w:t>
      </w:r>
      <w:r w:rsidR="005463D2" w:rsidRPr="006D5087">
        <w:t xml:space="preserve"> then the project must be finished by the </w:t>
      </w:r>
      <w:r w:rsidR="00295D05">
        <w:t xml:space="preserve">Third-Party </w:t>
      </w:r>
      <w:r w:rsidR="00295D05" w:rsidRPr="006D5087">
        <w:t>agency</w:t>
      </w:r>
      <w:r w:rsidR="005463D2" w:rsidRPr="006D5087">
        <w:t xml:space="preserve">. Plans being reviewed by the Department are not eligible to be reviewed by </w:t>
      </w:r>
      <w:r w:rsidR="00295D05">
        <w:t>Third-Party.</w:t>
      </w:r>
    </w:p>
    <w:p w14:paraId="0F0AFB07" w14:textId="646569E2" w:rsidR="00270FCD" w:rsidRPr="006D5087" w:rsidRDefault="00270FCD" w:rsidP="00A42B5C">
      <w:r w:rsidRPr="006D5087">
        <w:t xml:space="preserve">The following steps are required for the </w:t>
      </w:r>
      <w:r w:rsidR="005463D2" w:rsidRPr="006D5087">
        <w:t xml:space="preserve">Plan Review </w:t>
      </w:r>
      <w:r w:rsidRPr="006D5087">
        <w:t xml:space="preserve">process to </w:t>
      </w:r>
      <w:r w:rsidR="00B52D1A" w:rsidRPr="006D5087">
        <w:t>proceed</w:t>
      </w:r>
      <w:r w:rsidRPr="006D5087">
        <w:t xml:space="preserve"> as smooth</w:t>
      </w:r>
      <w:r w:rsidR="005C08DA">
        <w:t>ly</w:t>
      </w:r>
      <w:r w:rsidRPr="006D5087">
        <w:t xml:space="preserve"> as possible. </w:t>
      </w:r>
    </w:p>
    <w:p w14:paraId="16134E88" w14:textId="77777777" w:rsidR="0071727F" w:rsidRPr="006D5087" w:rsidRDefault="0071727F" w:rsidP="00A42B5C">
      <w:pPr>
        <w:pStyle w:val="ListParagraph"/>
        <w:rPr>
          <w:rFonts w:asciiTheme="minorHAnsi" w:hAnsiTheme="minorHAnsi"/>
        </w:rPr>
      </w:pPr>
      <w:r w:rsidRPr="006D5087">
        <w:rPr>
          <w:rFonts w:asciiTheme="minorHAnsi" w:hAnsiTheme="minorHAnsi"/>
        </w:rPr>
        <w:t xml:space="preserve">A letter of intent must be submitted by the Owner on the appropriate form “Owners Notice of Intent” to the Director of Planning for review and approval. </w:t>
      </w:r>
    </w:p>
    <w:p w14:paraId="0F924724" w14:textId="09564234" w:rsidR="0071727F" w:rsidRPr="006D5087" w:rsidRDefault="0071727F" w:rsidP="00A42B5C">
      <w:pPr>
        <w:pStyle w:val="ListParagraph"/>
        <w:rPr>
          <w:rFonts w:asciiTheme="minorHAnsi" w:hAnsiTheme="minorHAnsi"/>
        </w:rPr>
      </w:pPr>
      <w:r w:rsidRPr="006D5087">
        <w:rPr>
          <w:rFonts w:asciiTheme="minorHAnsi" w:hAnsiTheme="minorHAnsi"/>
        </w:rPr>
        <w:t>When approval is received for</w:t>
      </w:r>
      <w:r w:rsidR="00270FCD" w:rsidRPr="006D5087">
        <w:rPr>
          <w:rFonts w:asciiTheme="minorHAnsi" w:hAnsiTheme="minorHAnsi"/>
        </w:rPr>
        <w:t xml:space="preserve"> </w:t>
      </w:r>
      <w:r w:rsidRPr="006D5087">
        <w:rPr>
          <w:rFonts w:asciiTheme="minorHAnsi" w:hAnsiTheme="minorHAnsi"/>
        </w:rPr>
        <w:t xml:space="preserve">the </w:t>
      </w:r>
      <w:r w:rsidR="00295D05">
        <w:rPr>
          <w:rFonts w:asciiTheme="minorHAnsi" w:hAnsiTheme="minorHAnsi"/>
        </w:rPr>
        <w:t xml:space="preserve">Third-Party </w:t>
      </w:r>
      <w:r w:rsidR="00295D05" w:rsidRPr="006D5087">
        <w:rPr>
          <w:rFonts w:asciiTheme="minorHAnsi" w:hAnsiTheme="minorHAnsi"/>
        </w:rPr>
        <w:t>request</w:t>
      </w:r>
      <w:r w:rsidRPr="006D5087">
        <w:rPr>
          <w:rFonts w:asciiTheme="minorHAnsi" w:hAnsiTheme="minorHAnsi"/>
        </w:rPr>
        <w:t xml:space="preserve"> </w:t>
      </w:r>
      <w:r w:rsidR="00270FCD" w:rsidRPr="006D5087">
        <w:rPr>
          <w:rFonts w:asciiTheme="minorHAnsi" w:hAnsiTheme="minorHAnsi"/>
        </w:rPr>
        <w:t xml:space="preserve">copies of the construction documents as required by the </w:t>
      </w:r>
      <w:r w:rsidR="00295D05">
        <w:rPr>
          <w:rFonts w:asciiTheme="minorHAnsi" w:hAnsiTheme="minorHAnsi"/>
        </w:rPr>
        <w:t xml:space="preserve">Third-Party </w:t>
      </w:r>
      <w:r w:rsidR="00295D05" w:rsidRPr="006D5087">
        <w:rPr>
          <w:rFonts w:asciiTheme="minorHAnsi" w:hAnsiTheme="minorHAnsi"/>
        </w:rPr>
        <w:t>are</w:t>
      </w:r>
      <w:r w:rsidR="00270FCD" w:rsidRPr="006D5087">
        <w:rPr>
          <w:rFonts w:asciiTheme="minorHAnsi" w:hAnsiTheme="minorHAnsi"/>
        </w:rPr>
        <w:t xml:space="preserve"> submitted directly to the </w:t>
      </w:r>
      <w:r w:rsidR="00295D05">
        <w:rPr>
          <w:rFonts w:asciiTheme="minorHAnsi" w:hAnsiTheme="minorHAnsi"/>
        </w:rPr>
        <w:t xml:space="preserve">Third-Party </w:t>
      </w:r>
      <w:r w:rsidR="00295D05" w:rsidRPr="006D5087">
        <w:rPr>
          <w:rFonts w:asciiTheme="minorHAnsi" w:hAnsiTheme="minorHAnsi"/>
        </w:rPr>
        <w:t>for</w:t>
      </w:r>
      <w:r w:rsidR="00270FCD" w:rsidRPr="006D5087">
        <w:rPr>
          <w:rFonts w:asciiTheme="minorHAnsi" w:hAnsiTheme="minorHAnsi"/>
        </w:rPr>
        <w:t xml:space="preserve"> review.  </w:t>
      </w:r>
    </w:p>
    <w:p w14:paraId="763E6D41" w14:textId="3B777E2C" w:rsidR="0071727F" w:rsidRPr="006D5087" w:rsidRDefault="0071727F" w:rsidP="00A42B5C">
      <w:pPr>
        <w:pStyle w:val="ListParagraph"/>
        <w:rPr>
          <w:rFonts w:asciiTheme="minorHAnsi" w:hAnsiTheme="minorHAnsi"/>
        </w:rPr>
      </w:pPr>
      <w:r w:rsidRPr="006D5087">
        <w:rPr>
          <w:rFonts w:asciiTheme="minorHAnsi" w:hAnsiTheme="minorHAnsi"/>
        </w:rPr>
        <w:t>It</w:t>
      </w:r>
      <w:r w:rsidR="00270FCD" w:rsidRPr="006D5087">
        <w:rPr>
          <w:rFonts w:asciiTheme="minorHAnsi" w:hAnsiTheme="minorHAnsi"/>
        </w:rPr>
        <w:t xml:space="preserve"> is the responsibility of the </w:t>
      </w:r>
      <w:r w:rsidRPr="006D5087">
        <w:rPr>
          <w:rFonts w:asciiTheme="minorHAnsi" w:hAnsiTheme="minorHAnsi"/>
        </w:rPr>
        <w:t>owner</w:t>
      </w:r>
      <w:r w:rsidR="00270FCD" w:rsidRPr="006D5087">
        <w:rPr>
          <w:rFonts w:asciiTheme="minorHAnsi" w:hAnsiTheme="minorHAnsi"/>
        </w:rPr>
        <w:t xml:space="preserve"> to pay the </w:t>
      </w:r>
      <w:r w:rsidR="00295D05">
        <w:rPr>
          <w:rFonts w:asciiTheme="minorHAnsi" w:hAnsiTheme="minorHAnsi"/>
        </w:rPr>
        <w:t xml:space="preserve">Third-Party </w:t>
      </w:r>
      <w:r w:rsidR="00295D05" w:rsidRPr="006D5087">
        <w:rPr>
          <w:rFonts w:asciiTheme="minorHAnsi" w:hAnsiTheme="minorHAnsi"/>
        </w:rPr>
        <w:t>directly</w:t>
      </w:r>
      <w:r w:rsidR="00270FCD" w:rsidRPr="006D5087">
        <w:rPr>
          <w:rFonts w:asciiTheme="minorHAnsi" w:hAnsiTheme="minorHAnsi"/>
        </w:rPr>
        <w:t xml:space="preserve"> </w:t>
      </w:r>
      <w:r w:rsidRPr="006D5087">
        <w:rPr>
          <w:rFonts w:asciiTheme="minorHAnsi" w:hAnsiTheme="minorHAnsi"/>
        </w:rPr>
        <w:t xml:space="preserve">in addition </w:t>
      </w:r>
      <w:r w:rsidR="00B52D1A" w:rsidRPr="006D5087">
        <w:rPr>
          <w:rFonts w:asciiTheme="minorHAnsi" w:hAnsiTheme="minorHAnsi"/>
        </w:rPr>
        <w:t xml:space="preserve">to </w:t>
      </w:r>
      <w:r w:rsidRPr="006D5087">
        <w:rPr>
          <w:rFonts w:asciiTheme="minorHAnsi" w:hAnsiTheme="minorHAnsi"/>
        </w:rPr>
        <w:t xml:space="preserve">the </w:t>
      </w:r>
      <w:r w:rsidR="008869AA" w:rsidRPr="006D5087">
        <w:rPr>
          <w:rFonts w:asciiTheme="minorHAnsi" w:hAnsiTheme="minorHAnsi"/>
        </w:rPr>
        <w:t>Department of Planning</w:t>
      </w:r>
      <w:r w:rsidRPr="006D5087">
        <w:rPr>
          <w:rFonts w:asciiTheme="minorHAnsi" w:hAnsiTheme="minorHAnsi"/>
        </w:rPr>
        <w:t xml:space="preserve"> fees </w:t>
      </w:r>
      <w:r w:rsidR="00270FCD" w:rsidRPr="006D5087">
        <w:rPr>
          <w:rFonts w:asciiTheme="minorHAnsi" w:hAnsiTheme="minorHAnsi"/>
        </w:rPr>
        <w:t xml:space="preserve">and provide the </w:t>
      </w:r>
      <w:r w:rsidR="00295D05">
        <w:rPr>
          <w:rFonts w:asciiTheme="minorHAnsi" w:hAnsiTheme="minorHAnsi"/>
        </w:rPr>
        <w:t xml:space="preserve">Third-Party </w:t>
      </w:r>
      <w:r w:rsidR="00295D05" w:rsidRPr="006D5087">
        <w:rPr>
          <w:rFonts w:asciiTheme="minorHAnsi" w:hAnsiTheme="minorHAnsi"/>
        </w:rPr>
        <w:t>with</w:t>
      </w:r>
      <w:r w:rsidR="00270FCD" w:rsidRPr="006D5087">
        <w:rPr>
          <w:rFonts w:asciiTheme="minorHAnsi" w:hAnsiTheme="minorHAnsi"/>
        </w:rPr>
        <w:t xml:space="preserve"> all required construction documents. </w:t>
      </w:r>
    </w:p>
    <w:p w14:paraId="2A0A7F46" w14:textId="7682EF2D" w:rsidR="006B0912" w:rsidRPr="006D5087" w:rsidRDefault="006B0912" w:rsidP="00A42B5C">
      <w:pPr>
        <w:pStyle w:val="ListParagraph"/>
        <w:rPr>
          <w:rFonts w:asciiTheme="minorHAnsi" w:hAnsiTheme="minorHAnsi"/>
        </w:rPr>
      </w:pPr>
      <w:r w:rsidRPr="006D5087">
        <w:rPr>
          <w:rFonts w:asciiTheme="minorHAnsi" w:hAnsiTheme="minorHAnsi"/>
        </w:rPr>
        <w:lastRenderedPageBreak/>
        <w:t xml:space="preserve">The </w:t>
      </w:r>
      <w:r w:rsidR="00295D05">
        <w:rPr>
          <w:rFonts w:asciiTheme="minorHAnsi" w:hAnsiTheme="minorHAnsi"/>
        </w:rPr>
        <w:t xml:space="preserve">Third-Party </w:t>
      </w:r>
      <w:r w:rsidR="00295D05" w:rsidRPr="006D5087">
        <w:rPr>
          <w:rFonts w:asciiTheme="minorHAnsi" w:hAnsiTheme="minorHAnsi"/>
        </w:rPr>
        <w:t>plan</w:t>
      </w:r>
      <w:r w:rsidRPr="006D5087">
        <w:rPr>
          <w:rFonts w:asciiTheme="minorHAnsi" w:hAnsiTheme="minorHAnsi"/>
        </w:rPr>
        <w:t xml:space="preserve"> reviewer will </w:t>
      </w:r>
      <w:r w:rsidR="005C08DA">
        <w:rPr>
          <w:rFonts w:asciiTheme="minorHAnsi" w:hAnsiTheme="minorHAnsi"/>
        </w:rPr>
        <w:t>review</w:t>
      </w:r>
      <w:r w:rsidR="00B52D1A" w:rsidRPr="006D5087">
        <w:rPr>
          <w:rFonts w:asciiTheme="minorHAnsi" w:hAnsiTheme="minorHAnsi"/>
        </w:rPr>
        <w:t xml:space="preserve"> </w:t>
      </w:r>
      <w:r w:rsidR="00A42B5C" w:rsidRPr="006D5087">
        <w:rPr>
          <w:rFonts w:asciiTheme="minorHAnsi" w:hAnsiTheme="minorHAnsi"/>
        </w:rPr>
        <w:t xml:space="preserve">all the following </w:t>
      </w:r>
      <w:r w:rsidR="00295D05" w:rsidRPr="006D5087">
        <w:rPr>
          <w:rFonts w:asciiTheme="minorHAnsi" w:hAnsiTheme="minorHAnsi"/>
        </w:rPr>
        <w:t>trades, approval</w:t>
      </w:r>
      <w:r w:rsidR="005463D2" w:rsidRPr="006D5087">
        <w:rPr>
          <w:rFonts w:asciiTheme="minorHAnsi" w:hAnsiTheme="minorHAnsi"/>
        </w:rPr>
        <w:t xml:space="preserve"> will not be granted for</w:t>
      </w:r>
      <w:r w:rsidRPr="006D5087">
        <w:rPr>
          <w:rFonts w:asciiTheme="minorHAnsi" w:hAnsiTheme="minorHAnsi"/>
        </w:rPr>
        <w:t xml:space="preserve"> any </w:t>
      </w:r>
      <w:r w:rsidR="002F4567">
        <w:rPr>
          <w:rFonts w:asciiTheme="minorHAnsi" w:hAnsiTheme="minorHAnsi"/>
        </w:rPr>
        <w:t>project</w:t>
      </w:r>
      <w:r w:rsidRPr="006D5087">
        <w:rPr>
          <w:rFonts w:asciiTheme="minorHAnsi" w:hAnsiTheme="minorHAnsi"/>
        </w:rPr>
        <w:t xml:space="preserve"> that does not include all trades;</w:t>
      </w:r>
    </w:p>
    <w:p w14:paraId="6FC15BEC" w14:textId="77777777" w:rsidR="006B0912" w:rsidRPr="006D5087" w:rsidRDefault="006B0912" w:rsidP="001A682A">
      <w:pPr>
        <w:pStyle w:val="ListParagraph"/>
        <w:numPr>
          <w:ilvl w:val="1"/>
          <w:numId w:val="18"/>
        </w:numPr>
        <w:spacing w:after="120"/>
        <w:rPr>
          <w:rFonts w:asciiTheme="minorHAnsi" w:hAnsiTheme="minorHAnsi"/>
        </w:rPr>
      </w:pPr>
      <w:r w:rsidRPr="006D5087">
        <w:rPr>
          <w:rFonts w:asciiTheme="minorHAnsi" w:hAnsiTheme="minorHAnsi"/>
        </w:rPr>
        <w:t>Building</w:t>
      </w:r>
    </w:p>
    <w:p w14:paraId="73BFC080" w14:textId="77777777" w:rsidR="002F4567" w:rsidRDefault="006B0912" w:rsidP="001A682A">
      <w:pPr>
        <w:pStyle w:val="ListParagraph"/>
        <w:numPr>
          <w:ilvl w:val="1"/>
          <w:numId w:val="18"/>
        </w:numPr>
        <w:spacing w:after="120"/>
        <w:rPr>
          <w:rFonts w:asciiTheme="minorHAnsi" w:hAnsiTheme="minorHAnsi"/>
        </w:rPr>
      </w:pPr>
      <w:r w:rsidRPr="006D5087">
        <w:rPr>
          <w:rFonts w:asciiTheme="minorHAnsi" w:hAnsiTheme="minorHAnsi"/>
        </w:rPr>
        <w:t>Mechanical</w:t>
      </w:r>
    </w:p>
    <w:p w14:paraId="67F04F1D" w14:textId="6E0BABCB" w:rsidR="006B0912" w:rsidRPr="006D5087" w:rsidRDefault="002F4567" w:rsidP="001A682A">
      <w:pPr>
        <w:pStyle w:val="ListParagraph"/>
        <w:numPr>
          <w:ilvl w:val="1"/>
          <w:numId w:val="18"/>
        </w:numPr>
        <w:spacing w:after="120"/>
        <w:rPr>
          <w:rFonts w:asciiTheme="minorHAnsi" w:hAnsiTheme="minorHAnsi"/>
        </w:rPr>
      </w:pPr>
      <w:r>
        <w:rPr>
          <w:rFonts w:asciiTheme="minorHAnsi" w:hAnsiTheme="minorHAnsi"/>
        </w:rPr>
        <w:t>Electrical</w:t>
      </w:r>
      <w:r w:rsidR="006B0912" w:rsidRPr="006D5087">
        <w:rPr>
          <w:rFonts w:asciiTheme="minorHAnsi" w:hAnsiTheme="minorHAnsi"/>
        </w:rPr>
        <w:t xml:space="preserve"> </w:t>
      </w:r>
    </w:p>
    <w:p w14:paraId="0917F869" w14:textId="77777777" w:rsidR="006B0912" w:rsidRPr="006D5087" w:rsidRDefault="006B0912" w:rsidP="001A682A">
      <w:pPr>
        <w:pStyle w:val="ListParagraph"/>
        <w:numPr>
          <w:ilvl w:val="1"/>
          <w:numId w:val="18"/>
        </w:numPr>
        <w:spacing w:after="120"/>
        <w:rPr>
          <w:rFonts w:asciiTheme="minorHAnsi" w:hAnsiTheme="minorHAnsi"/>
        </w:rPr>
      </w:pPr>
      <w:r w:rsidRPr="006D5087">
        <w:rPr>
          <w:rFonts w:asciiTheme="minorHAnsi" w:hAnsiTheme="minorHAnsi"/>
        </w:rPr>
        <w:t>Plumbing</w:t>
      </w:r>
    </w:p>
    <w:p w14:paraId="77A184B2" w14:textId="77777777" w:rsidR="006B0912" w:rsidRPr="006D5087" w:rsidRDefault="006B0912" w:rsidP="001A682A">
      <w:pPr>
        <w:pStyle w:val="ListParagraph"/>
        <w:numPr>
          <w:ilvl w:val="1"/>
          <w:numId w:val="18"/>
        </w:numPr>
        <w:spacing w:after="120"/>
        <w:rPr>
          <w:rFonts w:asciiTheme="minorHAnsi" w:hAnsiTheme="minorHAnsi"/>
        </w:rPr>
      </w:pPr>
      <w:r w:rsidRPr="006D5087">
        <w:rPr>
          <w:rFonts w:asciiTheme="minorHAnsi" w:hAnsiTheme="minorHAnsi"/>
        </w:rPr>
        <w:t xml:space="preserve">Mechanical </w:t>
      </w:r>
    </w:p>
    <w:p w14:paraId="0A6C957B" w14:textId="77777777" w:rsidR="006B0912" w:rsidRPr="006D5087" w:rsidRDefault="006B0912" w:rsidP="001A682A">
      <w:pPr>
        <w:pStyle w:val="ListParagraph"/>
        <w:numPr>
          <w:ilvl w:val="1"/>
          <w:numId w:val="18"/>
        </w:numPr>
        <w:spacing w:after="120"/>
        <w:rPr>
          <w:rFonts w:asciiTheme="minorHAnsi" w:hAnsiTheme="minorHAnsi"/>
        </w:rPr>
      </w:pPr>
      <w:r w:rsidRPr="006D5087">
        <w:rPr>
          <w:rFonts w:asciiTheme="minorHAnsi" w:hAnsiTheme="minorHAnsi"/>
        </w:rPr>
        <w:t xml:space="preserve">Fire </w:t>
      </w:r>
    </w:p>
    <w:p w14:paraId="02AF4A0F" w14:textId="77777777" w:rsidR="005463D2" w:rsidRPr="006D5087" w:rsidRDefault="005463D2" w:rsidP="001A682A">
      <w:pPr>
        <w:pStyle w:val="ListParagraph"/>
        <w:numPr>
          <w:ilvl w:val="0"/>
          <w:numId w:val="19"/>
        </w:numPr>
        <w:rPr>
          <w:rFonts w:asciiTheme="minorHAnsi" w:hAnsiTheme="minorHAnsi"/>
        </w:rPr>
      </w:pPr>
      <w:r w:rsidRPr="006D5087">
        <w:rPr>
          <w:rFonts w:asciiTheme="minorHAnsi" w:hAnsiTheme="minorHAnsi"/>
        </w:rPr>
        <w:t>Items that must be reviewed by other departments</w:t>
      </w:r>
    </w:p>
    <w:p w14:paraId="19B8C1AC" w14:textId="34178BB2" w:rsidR="006B0912" w:rsidRPr="006D5087" w:rsidRDefault="0013403F" w:rsidP="001A682A">
      <w:pPr>
        <w:pStyle w:val="BodyText"/>
        <w:numPr>
          <w:ilvl w:val="1"/>
          <w:numId w:val="18"/>
        </w:numPr>
        <w:spacing w:after="120"/>
        <w:rPr>
          <w:rFonts w:asciiTheme="minorHAnsi" w:hAnsiTheme="minorHAnsi"/>
        </w:rPr>
      </w:pPr>
      <w:r>
        <w:rPr>
          <w:rFonts w:asciiTheme="minorHAnsi" w:hAnsiTheme="minorHAnsi"/>
        </w:rPr>
        <w:t xml:space="preserve">Department of </w:t>
      </w:r>
      <w:r w:rsidR="006B0912" w:rsidRPr="006D5087">
        <w:rPr>
          <w:rFonts w:asciiTheme="minorHAnsi" w:hAnsiTheme="minorHAnsi"/>
        </w:rPr>
        <w:t xml:space="preserve">Planning </w:t>
      </w:r>
      <w:r>
        <w:rPr>
          <w:rFonts w:asciiTheme="minorHAnsi" w:hAnsiTheme="minorHAnsi"/>
        </w:rPr>
        <w:t xml:space="preserve">– CPA </w:t>
      </w:r>
      <w:r w:rsidR="006B0912" w:rsidRPr="006D5087">
        <w:rPr>
          <w:rFonts w:asciiTheme="minorHAnsi" w:hAnsiTheme="minorHAnsi"/>
        </w:rPr>
        <w:t xml:space="preserve">Approval  (before BCU </w:t>
      </w:r>
      <w:r w:rsidR="00B52D1A" w:rsidRPr="006D5087">
        <w:rPr>
          <w:rFonts w:asciiTheme="minorHAnsi" w:hAnsiTheme="minorHAnsi"/>
        </w:rPr>
        <w:t>submittal</w:t>
      </w:r>
      <w:r w:rsidR="006B0912" w:rsidRPr="006D5087">
        <w:rPr>
          <w:rFonts w:asciiTheme="minorHAnsi" w:hAnsiTheme="minorHAnsi"/>
        </w:rPr>
        <w:t>)</w:t>
      </w:r>
    </w:p>
    <w:p w14:paraId="5FEA9B02" w14:textId="1ABBBE75" w:rsidR="006B0912" w:rsidRPr="006D5087" w:rsidRDefault="0013403F" w:rsidP="001A682A">
      <w:pPr>
        <w:pStyle w:val="BodyText"/>
        <w:numPr>
          <w:ilvl w:val="1"/>
          <w:numId w:val="18"/>
        </w:numPr>
        <w:spacing w:after="120"/>
        <w:rPr>
          <w:rFonts w:asciiTheme="minorHAnsi" w:hAnsiTheme="minorHAnsi"/>
        </w:rPr>
      </w:pPr>
      <w:r>
        <w:rPr>
          <w:rFonts w:asciiTheme="minorHAnsi" w:hAnsiTheme="minorHAnsi"/>
        </w:rPr>
        <w:t>Department of Planning/Building Control -</w:t>
      </w:r>
      <w:r w:rsidRPr="0013403F">
        <w:rPr>
          <w:rFonts w:asciiTheme="minorHAnsi" w:hAnsiTheme="minorHAnsi"/>
        </w:rPr>
        <w:t xml:space="preserve"> </w:t>
      </w:r>
      <w:r>
        <w:rPr>
          <w:rFonts w:asciiTheme="minorHAnsi" w:hAnsiTheme="minorHAnsi"/>
        </w:rPr>
        <w:t>Elevators</w:t>
      </w:r>
    </w:p>
    <w:p w14:paraId="46497D0F" w14:textId="0223B1F3" w:rsidR="006B0912" w:rsidRPr="006D5087" w:rsidRDefault="0013403F" w:rsidP="001A682A">
      <w:pPr>
        <w:pStyle w:val="BodyText"/>
        <w:numPr>
          <w:ilvl w:val="1"/>
          <w:numId w:val="18"/>
        </w:numPr>
        <w:spacing w:after="120"/>
        <w:rPr>
          <w:rFonts w:asciiTheme="minorHAnsi" w:hAnsiTheme="minorHAnsi"/>
        </w:rPr>
      </w:pPr>
      <w:r>
        <w:rPr>
          <w:rFonts w:asciiTheme="minorHAnsi" w:hAnsiTheme="minorHAnsi"/>
        </w:rPr>
        <w:t xml:space="preserve">Cayman Islands </w:t>
      </w:r>
      <w:r w:rsidR="006B0912" w:rsidRPr="006D5087">
        <w:rPr>
          <w:rFonts w:asciiTheme="minorHAnsi" w:hAnsiTheme="minorHAnsi"/>
        </w:rPr>
        <w:t>Fire</w:t>
      </w:r>
      <w:r>
        <w:rPr>
          <w:rFonts w:asciiTheme="minorHAnsi" w:hAnsiTheme="minorHAnsi"/>
        </w:rPr>
        <w:t xml:space="preserve"> Service</w:t>
      </w:r>
      <w:r w:rsidR="006B0912" w:rsidRPr="006D5087">
        <w:rPr>
          <w:rFonts w:asciiTheme="minorHAnsi" w:hAnsiTheme="minorHAnsi"/>
        </w:rPr>
        <w:t xml:space="preserve"> –</w:t>
      </w:r>
      <w:r>
        <w:rPr>
          <w:rFonts w:asciiTheme="minorHAnsi" w:hAnsiTheme="minorHAnsi"/>
        </w:rPr>
        <w:t xml:space="preserve"> </w:t>
      </w:r>
      <w:r w:rsidR="006B0912" w:rsidRPr="006D5087">
        <w:rPr>
          <w:rFonts w:asciiTheme="minorHAnsi" w:hAnsiTheme="minorHAnsi"/>
        </w:rPr>
        <w:t>Access by vehicles</w:t>
      </w:r>
    </w:p>
    <w:p w14:paraId="0C4F806B" w14:textId="2E6E6582" w:rsidR="006B0912" w:rsidRPr="006D5087" w:rsidRDefault="006B0912" w:rsidP="001A682A">
      <w:pPr>
        <w:pStyle w:val="BodyText"/>
        <w:numPr>
          <w:ilvl w:val="1"/>
          <w:numId w:val="18"/>
        </w:numPr>
        <w:spacing w:after="120"/>
        <w:rPr>
          <w:rFonts w:asciiTheme="minorHAnsi" w:hAnsiTheme="minorHAnsi"/>
        </w:rPr>
      </w:pPr>
      <w:proofErr w:type="spellStart"/>
      <w:r w:rsidRPr="006D5087">
        <w:rPr>
          <w:rFonts w:asciiTheme="minorHAnsi" w:hAnsiTheme="minorHAnsi"/>
        </w:rPr>
        <w:t>OfReg</w:t>
      </w:r>
      <w:proofErr w:type="spellEnd"/>
      <w:r w:rsidRPr="006D5087">
        <w:rPr>
          <w:rFonts w:asciiTheme="minorHAnsi" w:hAnsiTheme="minorHAnsi"/>
        </w:rPr>
        <w:t xml:space="preserve"> --LP Gas Tanks –</w:t>
      </w:r>
      <w:r w:rsidR="0013403F">
        <w:rPr>
          <w:rFonts w:asciiTheme="minorHAnsi" w:hAnsiTheme="minorHAnsi"/>
        </w:rPr>
        <w:t xml:space="preserve"> </w:t>
      </w:r>
      <w:r w:rsidRPr="006D5087">
        <w:rPr>
          <w:rFonts w:asciiTheme="minorHAnsi" w:hAnsiTheme="minorHAnsi"/>
        </w:rPr>
        <w:t>Size and location</w:t>
      </w:r>
    </w:p>
    <w:p w14:paraId="60FE45C9" w14:textId="77777777" w:rsidR="006B0912" w:rsidRPr="006D5087" w:rsidRDefault="006B0912" w:rsidP="001A682A">
      <w:pPr>
        <w:pStyle w:val="BodyText"/>
        <w:numPr>
          <w:ilvl w:val="1"/>
          <w:numId w:val="18"/>
        </w:numPr>
        <w:spacing w:after="120"/>
        <w:rPr>
          <w:rFonts w:asciiTheme="minorHAnsi" w:hAnsiTheme="minorHAnsi"/>
        </w:rPr>
      </w:pPr>
      <w:r w:rsidRPr="006D5087">
        <w:rPr>
          <w:rFonts w:asciiTheme="minorHAnsi" w:hAnsiTheme="minorHAnsi"/>
        </w:rPr>
        <w:t xml:space="preserve">National Roads Authority (NRA) Paving  &amp; Water runoff, </w:t>
      </w:r>
    </w:p>
    <w:p w14:paraId="15C823B6" w14:textId="181E83C4" w:rsidR="006B0912" w:rsidRPr="006D5087" w:rsidRDefault="006B0912" w:rsidP="001A682A">
      <w:pPr>
        <w:pStyle w:val="BodyText"/>
        <w:numPr>
          <w:ilvl w:val="1"/>
          <w:numId w:val="18"/>
        </w:numPr>
        <w:spacing w:after="120"/>
        <w:rPr>
          <w:rFonts w:asciiTheme="minorHAnsi" w:hAnsiTheme="minorHAnsi"/>
        </w:rPr>
      </w:pPr>
      <w:r w:rsidRPr="006D5087">
        <w:rPr>
          <w:rFonts w:asciiTheme="minorHAnsi" w:hAnsiTheme="minorHAnsi"/>
        </w:rPr>
        <w:t>Water Authority (WAC)</w:t>
      </w:r>
      <w:r w:rsidR="0013403F">
        <w:rPr>
          <w:rFonts w:asciiTheme="minorHAnsi" w:hAnsiTheme="minorHAnsi"/>
        </w:rPr>
        <w:t xml:space="preserve"> </w:t>
      </w:r>
      <w:r w:rsidRPr="006D5087">
        <w:rPr>
          <w:rFonts w:asciiTheme="minorHAnsi" w:hAnsiTheme="minorHAnsi"/>
        </w:rPr>
        <w:t xml:space="preserve">-- Grease traps/ wastewater treatment </w:t>
      </w:r>
    </w:p>
    <w:p w14:paraId="3A0EC1FA" w14:textId="28B6687B" w:rsidR="006B0912" w:rsidRPr="006D5087" w:rsidRDefault="00B52D1A" w:rsidP="001A682A">
      <w:pPr>
        <w:pStyle w:val="BodyText"/>
        <w:numPr>
          <w:ilvl w:val="1"/>
          <w:numId w:val="18"/>
        </w:numPr>
        <w:spacing w:after="120"/>
        <w:rPr>
          <w:rFonts w:asciiTheme="minorHAnsi" w:hAnsiTheme="minorHAnsi"/>
        </w:rPr>
      </w:pPr>
      <w:r w:rsidRPr="006D5087">
        <w:rPr>
          <w:rFonts w:asciiTheme="minorHAnsi" w:hAnsiTheme="minorHAnsi"/>
        </w:rPr>
        <w:t>Department</w:t>
      </w:r>
      <w:r w:rsidR="006B0912" w:rsidRPr="006D5087">
        <w:rPr>
          <w:rFonts w:asciiTheme="minorHAnsi" w:hAnsiTheme="minorHAnsi"/>
        </w:rPr>
        <w:t xml:space="preserve"> of</w:t>
      </w:r>
      <w:r w:rsidRPr="006D5087">
        <w:rPr>
          <w:rFonts w:asciiTheme="minorHAnsi" w:hAnsiTheme="minorHAnsi"/>
        </w:rPr>
        <w:t xml:space="preserve"> Environmental</w:t>
      </w:r>
      <w:r w:rsidR="006B0912" w:rsidRPr="006D5087">
        <w:rPr>
          <w:rFonts w:asciiTheme="minorHAnsi" w:hAnsiTheme="minorHAnsi"/>
        </w:rPr>
        <w:t xml:space="preserve"> Health (D</w:t>
      </w:r>
      <w:r w:rsidRPr="006D5087">
        <w:rPr>
          <w:rFonts w:asciiTheme="minorHAnsi" w:hAnsiTheme="minorHAnsi"/>
        </w:rPr>
        <w:t>O</w:t>
      </w:r>
      <w:r w:rsidR="006B0912" w:rsidRPr="006D5087">
        <w:rPr>
          <w:rFonts w:asciiTheme="minorHAnsi" w:hAnsiTheme="minorHAnsi"/>
        </w:rPr>
        <w:t>EH)</w:t>
      </w:r>
      <w:r w:rsidR="0013403F">
        <w:rPr>
          <w:rFonts w:asciiTheme="minorHAnsi" w:hAnsiTheme="minorHAnsi"/>
        </w:rPr>
        <w:t xml:space="preserve"> </w:t>
      </w:r>
      <w:r w:rsidR="006B0912" w:rsidRPr="006D5087">
        <w:rPr>
          <w:rFonts w:asciiTheme="minorHAnsi" w:hAnsiTheme="minorHAnsi"/>
        </w:rPr>
        <w:t>–</w:t>
      </w:r>
      <w:r w:rsidR="0013403F">
        <w:rPr>
          <w:rFonts w:asciiTheme="minorHAnsi" w:hAnsiTheme="minorHAnsi"/>
        </w:rPr>
        <w:t xml:space="preserve"> </w:t>
      </w:r>
      <w:r w:rsidR="006B0912" w:rsidRPr="006D5087">
        <w:rPr>
          <w:rFonts w:asciiTheme="minorHAnsi" w:hAnsiTheme="minorHAnsi"/>
        </w:rPr>
        <w:t xml:space="preserve">Commercial Pools and Dumpsters( new) </w:t>
      </w:r>
    </w:p>
    <w:p w14:paraId="02C24125" w14:textId="6DE3B191" w:rsidR="00AD2453" w:rsidRPr="006D5087" w:rsidRDefault="00295D05" w:rsidP="004B3AB5">
      <w:pPr>
        <w:pStyle w:val="ListParagraph"/>
        <w:rPr>
          <w:rFonts w:asciiTheme="minorHAnsi" w:hAnsiTheme="minorHAnsi"/>
        </w:rPr>
      </w:pPr>
      <w:r>
        <w:rPr>
          <w:rFonts w:asciiTheme="minorHAnsi" w:hAnsiTheme="minorHAnsi"/>
          <w:bCs/>
        </w:rPr>
        <w:t>Third-</w:t>
      </w:r>
      <w:r w:rsidR="0013403F">
        <w:rPr>
          <w:rFonts w:asciiTheme="minorHAnsi" w:hAnsiTheme="minorHAnsi"/>
          <w:bCs/>
        </w:rPr>
        <w:t>Party’s</w:t>
      </w:r>
      <w:r w:rsidR="004B3AB5" w:rsidRPr="006D5087">
        <w:rPr>
          <w:rFonts w:asciiTheme="minorHAnsi" w:hAnsiTheme="minorHAnsi"/>
          <w:bCs/>
        </w:rPr>
        <w:t xml:space="preserve"> responsibility to determine if the construction documents meet the applicable Codes.  </w:t>
      </w:r>
      <w:r w:rsidR="005C08DA">
        <w:rPr>
          <w:rFonts w:asciiTheme="minorHAnsi" w:hAnsiTheme="minorHAnsi"/>
          <w:bCs/>
        </w:rPr>
        <w:t>Also</w:t>
      </w:r>
      <w:r w:rsidR="004B3AB5" w:rsidRPr="006D5087">
        <w:rPr>
          <w:rFonts w:asciiTheme="minorHAnsi" w:hAnsiTheme="minorHAnsi"/>
          <w:bCs/>
        </w:rPr>
        <w:t xml:space="preserve">, the </w:t>
      </w:r>
      <w:r>
        <w:rPr>
          <w:rFonts w:asciiTheme="minorHAnsi" w:hAnsiTheme="minorHAnsi"/>
          <w:bCs/>
        </w:rPr>
        <w:t xml:space="preserve">Third-Party </w:t>
      </w:r>
      <w:r w:rsidRPr="006D5087">
        <w:rPr>
          <w:rFonts w:asciiTheme="minorHAnsi" w:hAnsiTheme="minorHAnsi"/>
          <w:bCs/>
        </w:rPr>
        <w:t>must</w:t>
      </w:r>
      <w:r w:rsidR="004B3AB5" w:rsidRPr="006D5087">
        <w:rPr>
          <w:rFonts w:asciiTheme="minorHAnsi" w:hAnsiTheme="minorHAnsi"/>
          <w:bCs/>
        </w:rPr>
        <w:t xml:space="preserve"> verify</w:t>
      </w:r>
      <w:r w:rsidR="00AD2453" w:rsidRPr="006D5087">
        <w:rPr>
          <w:rFonts w:asciiTheme="minorHAnsi" w:hAnsiTheme="minorHAnsi"/>
        </w:rPr>
        <w:t xml:space="preserve"> that the approved planning drawings</w:t>
      </w:r>
      <w:r w:rsidR="004B3AB5" w:rsidRPr="006D5087">
        <w:rPr>
          <w:rFonts w:asciiTheme="minorHAnsi" w:hAnsiTheme="minorHAnsi"/>
        </w:rPr>
        <w:t>, if any,</w:t>
      </w:r>
      <w:r w:rsidR="00AD2453" w:rsidRPr="006D5087">
        <w:rPr>
          <w:rFonts w:asciiTheme="minorHAnsi" w:hAnsiTheme="minorHAnsi"/>
        </w:rPr>
        <w:t xml:space="preserve"> match the construction documents.</w:t>
      </w:r>
    </w:p>
    <w:p w14:paraId="714740A2" w14:textId="3328C27C" w:rsidR="004B3AB5" w:rsidRPr="006D5087" w:rsidRDefault="00AD2453" w:rsidP="004B3AB5">
      <w:pPr>
        <w:pStyle w:val="ListParagraph"/>
        <w:rPr>
          <w:rFonts w:asciiTheme="minorHAnsi" w:hAnsiTheme="minorHAnsi"/>
          <w:bCs/>
        </w:rPr>
      </w:pPr>
      <w:r w:rsidRPr="006D5087">
        <w:rPr>
          <w:rFonts w:asciiTheme="minorHAnsi" w:hAnsiTheme="minorHAnsi"/>
          <w:bCs/>
        </w:rPr>
        <w:t xml:space="preserve">The </w:t>
      </w:r>
      <w:r w:rsidR="00295D05">
        <w:rPr>
          <w:rFonts w:asciiTheme="minorHAnsi" w:hAnsiTheme="minorHAnsi"/>
          <w:bCs/>
        </w:rPr>
        <w:t xml:space="preserve">Third-Party </w:t>
      </w:r>
      <w:r w:rsidR="00295D05" w:rsidRPr="006D5087">
        <w:rPr>
          <w:rFonts w:asciiTheme="minorHAnsi" w:hAnsiTheme="minorHAnsi"/>
          <w:bCs/>
        </w:rPr>
        <w:t>shall</w:t>
      </w:r>
      <w:r w:rsidR="004B3AB5" w:rsidRPr="006D5087">
        <w:rPr>
          <w:rFonts w:asciiTheme="minorHAnsi" w:hAnsiTheme="minorHAnsi"/>
          <w:bCs/>
        </w:rPr>
        <w:t xml:space="preserve"> stamp the plans “Reviewed for Code Compliance” and submit the same </w:t>
      </w:r>
      <w:r w:rsidR="008B438A" w:rsidRPr="006D5087">
        <w:rPr>
          <w:rFonts w:asciiTheme="minorHAnsi" w:hAnsiTheme="minorHAnsi"/>
          <w:bCs/>
        </w:rPr>
        <w:t xml:space="preserve">together with the </w:t>
      </w:r>
      <w:r w:rsidR="008B438A" w:rsidRPr="006D5087">
        <w:rPr>
          <w:rFonts w:asciiTheme="minorHAnsi" w:hAnsiTheme="minorHAnsi"/>
        </w:rPr>
        <w:t xml:space="preserve">Approved Planning (stamped set) </w:t>
      </w:r>
      <w:r w:rsidR="004B3AB5" w:rsidRPr="006D5087">
        <w:rPr>
          <w:rFonts w:asciiTheme="minorHAnsi" w:hAnsiTheme="minorHAnsi"/>
          <w:bCs/>
        </w:rPr>
        <w:t xml:space="preserve">to the </w:t>
      </w:r>
      <w:r w:rsidR="004B3AB5" w:rsidRPr="006D5087">
        <w:rPr>
          <w:rFonts w:asciiTheme="minorHAnsi" w:hAnsiTheme="minorHAnsi"/>
        </w:rPr>
        <w:t xml:space="preserve">Department of Planning through the online submission system for verification by the Department. </w:t>
      </w:r>
    </w:p>
    <w:p w14:paraId="6CF562D9" w14:textId="17155F65" w:rsidR="005463D2" w:rsidRPr="006D5087" w:rsidRDefault="005C08DA" w:rsidP="008B438A">
      <w:pPr>
        <w:pStyle w:val="ListParagraph"/>
        <w:rPr>
          <w:rFonts w:asciiTheme="minorHAnsi" w:hAnsiTheme="minorHAnsi"/>
        </w:rPr>
      </w:pPr>
      <w:r>
        <w:rPr>
          <w:rFonts w:asciiTheme="minorHAnsi" w:hAnsiTheme="minorHAnsi"/>
        </w:rPr>
        <w:t>The</w:t>
      </w:r>
      <w:r w:rsidR="004B3AB5" w:rsidRPr="006D5087">
        <w:rPr>
          <w:rFonts w:asciiTheme="minorHAnsi" w:hAnsiTheme="minorHAnsi"/>
        </w:rPr>
        <w:t xml:space="preserve"> </w:t>
      </w:r>
      <w:r w:rsidR="00295D05">
        <w:rPr>
          <w:rFonts w:asciiTheme="minorHAnsi" w:hAnsiTheme="minorHAnsi"/>
        </w:rPr>
        <w:t>Third-</w:t>
      </w:r>
      <w:r w:rsidR="0013403F">
        <w:rPr>
          <w:rFonts w:asciiTheme="minorHAnsi" w:hAnsiTheme="minorHAnsi"/>
        </w:rPr>
        <w:t xml:space="preserve">Party </w:t>
      </w:r>
      <w:r w:rsidR="0013403F" w:rsidRPr="006D5087">
        <w:rPr>
          <w:rFonts w:asciiTheme="minorHAnsi" w:hAnsiTheme="minorHAnsi"/>
        </w:rPr>
        <w:t>shall</w:t>
      </w:r>
      <w:r w:rsidR="004B3AB5" w:rsidRPr="006D5087">
        <w:rPr>
          <w:rFonts w:asciiTheme="minorHAnsi" w:hAnsiTheme="minorHAnsi"/>
        </w:rPr>
        <w:t xml:space="preserve"> provide the Department </w:t>
      </w:r>
      <w:r w:rsidR="008B438A" w:rsidRPr="006D5087">
        <w:rPr>
          <w:rFonts w:asciiTheme="minorHAnsi" w:hAnsiTheme="minorHAnsi"/>
        </w:rPr>
        <w:t xml:space="preserve">with </w:t>
      </w:r>
      <w:r w:rsidR="008B438A" w:rsidRPr="006D5087">
        <w:rPr>
          <w:rFonts w:asciiTheme="minorHAnsi" w:hAnsiTheme="minorHAnsi"/>
          <w:bCs/>
        </w:rPr>
        <w:t xml:space="preserve">a Signed owner’s notice of intent, </w:t>
      </w:r>
      <w:r w:rsidR="004B3AB5" w:rsidRPr="006D5087">
        <w:rPr>
          <w:rFonts w:asciiTheme="minorHAnsi" w:hAnsiTheme="minorHAnsi"/>
        </w:rPr>
        <w:t xml:space="preserve">copies of all review notes and/or analysis, comments, and any correspondence between the </w:t>
      </w:r>
      <w:r w:rsidR="00295D05">
        <w:rPr>
          <w:rFonts w:asciiTheme="minorHAnsi" w:hAnsiTheme="minorHAnsi"/>
        </w:rPr>
        <w:t>Third-</w:t>
      </w:r>
      <w:r w:rsidR="0013403F">
        <w:rPr>
          <w:rFonts w:asciiTheme="minorHAnsi" w:hAnsiTheme="minorHAnsi"/>
        </w:rPr>
        <w:t xml:space="preserve">Party </w:t>
      </w:r>
      <w:r w:rsidR="0013403F" w:rsidRPr="006D5087">
        <w:rPr>
          <w:rFonts w:asciiTheme="minorHAnsi" w:hAnsiTheme="minorHAnsi"/>
        </w:rPr>
        <w:t>and</w:t>
      </w:r>
      <w:r w:rsidR="004B3AB5" w:rsidRPr="006D5087">
        <w:rPr>
          <w:rFonts w:asciiTheme="minorHAnsi" w:hAnsiTheme="minorHAnsi"/>
        </w:rPr>
        <w:t xml:space="preserve"> the Permit Applicant, design professional(s) and contractor(s) to be included in the public record.  </w:t>
      </w:r>
    </w:p>
    <w:p w14:paraId="3083EAED" w14:textId="243D3A35" w:rsidR="005463D2" w:rsidRPr="006D5087" w:rsidRDefault="00EF6861" w:rsidP="001A682A">
      <w:pPr>
        <w:pStyle w:val="BodyText"/>
        <w:numPr>
          <w:ilvl w:val="0"/>
          <w:numId w:val="18"/>
        </w:numPr>
        <w:spacing w:after="160"/>
        <w:rPr>
          <w:rFonts w:asciiTheme="minorHAnsi" w:hAnsiTheme="minorHAnsi"/>
        </w:rPr>
      </w:pPr>
      <w:r>
        <w:rPr>
          <w:rFonts w:asciiTheme="minorHAnsi" w:hAnsiTheme="minorHAnsi"/>
          <w:bCs/>
          <w:noProof/>
          <w:lang w:bidi="ar-SA"/>
        </w:rPr>
        <mc:AlternateContent>
          <mc:Choice Requires="wps">
            <w:drawing>
              <wp:anchor distT="0" distB="0" distL="114300" distR="114300" simplePos="0" relativeHeight="251657728" behindDoc="0" locked="0" layoutInCell="1" allowOverlap="1" wp14:anchorId="27FDAB31" wp14:editId="4FE604BE">
                <wp:simplePos x="0" y="0"/>
                <wp:positionH relativeFrom="column">
                  <wp:posOffset>28575</wp:posOffset>
                </wp:positionH>
                <wp:positionV relativeFrom="paragraph">
                  <wp:posOffset>516255</wp:posOffset>
                </wp:positionV>
                <wp:extent cx="5972175" cy="11144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5972175" cy="1114425"/>
                        </a:xfrm>
                        <a:prstGeom prst="rect">
                          <a:avLst/>
                        </a:prstGeom>
                        <a:solidFill>
                          <a:schemeClr val="accent1">
                            <a:lumMod val="20000"/>
                            <a:lumOff val="80000"/>
                          </a:schemeClr>
                        </a:solidFill>
                        <a:ln w="6350">
                          <a:solidFill>
                            <a:prstClr val="black"/>
                          </a:solidFill>
                        </a:ln>
                      </wps:spPr>
                      <wps:txbx>
                        <w:txbxContent>
                          <w:p w14:paraId="3B4C965D" w14:textId="77777777" w:rsidR="00EF6861" w:rsidRPr="00EF6861" w:rsidRDefault="00EF6861" w:rsidP="00EF6861">
                            <w:pPr>
                              <w:pStyle w:val="BodyText"/>
                              <w:rPr>
                                <w:rFonts w:asciiTheme="minorHAnsi" w:hAnsiTheme="minorHAnsi" w:cstheme="minorHAnsi"/>
                              </w:rPr>
                            </w:pPr>
                            <w:r w:rsidRPr="00EF6861">
                              <w:rPr>
                                <w:rFonts w:asciiTheme="minorHAnsi" w:hAnsiTheme="minorHAnsi" w:cstheme="minorHAnsi"/>
                                <w:b/>
                                <w:bCs/>
                                <w:u w:val="single"/>
                              </w:rPr>
                              <w:t>NOTE</w:t>
                            </w:r>
                            <w:r w:rsidRPr="00EF6861">
                              <w:rPr>
                                <w:rFonts w:asciiTheme="minorHAnsi" w:hAnsiTheme="minorHAnsi" w:cstheme="minorHAnsi"/>
                              </w:rPr>
                              <w:t xml:space="preserve">:  </w:t>
                            </w:r>
                          </w:p>
                          <w:p w14:paraId="04315076" w14:textId="77777777" w:rsidR="00EF6861" w:rsidRPr="00EF6861" w:rsidRDefault="00EF6861" w:rsidP="00EF6861">
                            <w:pPr>
                              <w:pStyle w:val="BodyText"/>
                              <w:rPr>
                                <w:rFonts w:asciiTheme="minorHAnsi" w:hAnsiTheme="minorHAnsi" w:cstheme="minorHAnsi"/>
                              </w:rPr>
                            </w:pPr>
                            <w:r w:rsidRPr="00EF6861">
                              <w:rPr>
                                <w:rFonts w:asciiTheme="minorHAnsi" w:hAnsiTheme="minorHAnsi" w:cstheme="minorHAnsi"/>
                              </w:rPr>
                              <w:t xml:space="preserve">If any changes to the approved plans occur during the construction phase – the original plan review agency must be contacted to review the changes. </w:t>
                            </w:r>
                          </w:p>
                          <w:p w14:paraId="72E86B86" w14:textId="77777777" w:rsidR="00EF6861" w:rsidRPr="00EF6861" w:rsidRDefault="00EF6861" w:rsidP="00EF6861">
                            <w:pPr>
                              <w:pStyle w:val="BodyText"/>
                              <w:spacing w:after="160"/>
                              <w:rPr>
                                <w:rFonts w:asciiTheme="minorHAnsi" w:hAnsiTheme="minorHAnsi" w:cstheme="minorHAnsi"/>
                              </w:rPr>
                            </w:pPr>
                            <w:r w:rsidRPr="00EF6861">
                              <w:rPr>
                                <w:rFonts w:asciiTheme="minorHAnsi" w:hAnsiTheme="minorHAnsi" w:cstheme="minorHAnsi"/>
                              </w:rPr>
                              <w:t xml:space="preserve">If changes to the exterior of the building, location or any major changes to the interior occur approval must be sought from the Department. </w:t>
                            </w:r>
                          </w:p>
                          <w:p w14:paraId="05B7AAA9" w14:textId="77777777" w:rsidR="00EF6861" w:rsidRPr="00EF6861" w:rsidRDefault="00EF686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DAB31" id="Text Box 1" o:spid="_x0000_s1027" type="#_x0000_t202" style="position:absolute;left:0;text-align:left;margin-left:2.25pt;margin-top:40.65pt;width:470.25pt;height:87.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EOawIAAOgEAAAOAAAAZHJzL2Uyb0RvYy54bWysVE1v2zAMvQ/YfxB0Xx1nTT+COEXWosOA&#10;ri3QDj0rspwYk0VNUmJ3v75PspOm3U7DLopE0o/k42NmF12j2VY5X5MpeH404kwZSWVtVgX/8Xj9&#10;6YwzH4QphSajCv6sPL+Yf/wwa+1UjWlNulSOAcT4aWsLvg7BTrPMy7VqhD8iqwycFblGBDzdKiud&#10;aIHe6Gw8Gp1kLbnSOpLKe1iveiefJ/yqUjLcVZVXgemCo7aQTpfOZTyz+UxMV07YdS2HMsQ/VNGI&#10;2iDpHupKBME2rv4DqqmlI09VOJLUZFRVtVSpB3STj95187AWVqVeQI63e5r8/4OVt9t7x+oSs+PM&#10;iAYjelRdYF+oY3lkp7V+iqAHi7DQwRwjB7uHMTbdVa6Jv2iHwQ+en/fcRjAJ4+T8dJyfTjiT8OV5&#10;fnw8nkSc7PVz63z4qqhh8VJwh+ElTsX2xoc+dBcSs3nSdXlda50eUTDqUju2FRi1kFKZkKfP9ab5&#10;TmVvh2RGw9BhhjR689nOjGqS9CJSqu1NEm1YW/CTz5NRAn7ji5Xt0y+1kD+H7g6igK4NYCOnPXfx&#10;FrplN0xg4HVJ5TPodtTL1Vt5XQP+RvhwLxz0CYaxc+EOR6UJNdFw42xN7vff7DEesoGXsxZ6L7j/&#10;tRFOcaa/GQjqHBOJC5Iex5PTMR7u0LM89JhNc0ngGaJBdeka44PeXStHzRNWcxGzwiWMRO6Ch931&#10;MvRbiNWWarFIQVgJK8KNebAyQse5Rlofuyfh7KCKAEHd0m4zxPSdOPrY+KWhxSZQVSflRJ57Vgf6&#10;sU5pvsPqx309fKeo1z+o+QsAAAD//wMAUEsDBBQABgAIAAAAIQBypJMV3QAAAAgBAAAPAAAAZHJz&#10;L2Rvd25yZXYueG1sTI8xT8MwFIR3JP6D9ZDYqJO2iUKIU0EFU6emlbq6sUki7OfIdtPAr+cx0fF0&#10;p7vvqs1sDZu0D4NDAekiAaaxdWrATsDx8PFUAAtRopLGoRbwrQNs6vu7SpbKXXGvpyZ2jEowlFJA&#10;H+NYch7aXlsZFm7USN6n81ZGkr7jyssrlVvDl0mScysHpIVejnrb6/aruVgBu4b/vB92Lh+NLU4+&#10;3a+mty0K8fgwv74Ai3qO/2H4wyd0qInp7C6oAjMC1hkFBRTpChjZz+uMrp0FLLO8AF5X/PZA/QsA&#10;AP//AwBQSwECLQAUAAYACAAAACEAtoM4kv4AAADhAQAAEwAAAAAAAAAAAAAAAAAAAAAAW0NvbnRl&#10;bnRfVHlwZXNdLnhtbFBLAQItABQABgAIAAAAIQA4/SH/1gAAAJQBAAALAAAAAAAAAAAAAAAAAC8B&#10;AABfcmVscy8ucmVsc1BLAQItABQABgAIAAAAIQAWNoEOawIAAOgEAAAOAAAAAAAAAAAAAAAAAC4C&#10;AABkcnMvZTJvRG9jLnhtbFBLAQItABQABgAIAAAAIQBypJMV3QAAAAgBAAAPAAAAAAAAAAAAAAAA&#10;AMUEAABkcnMvZG93bnJldi54bWxQSwUGAAAAAAQABADzAAAAzwUAAAAA&#10;" fillcolor="#d9e2f3 [660]" strokeweight=".5pt">
                <v:textbox>
                  <w:txbxContent>
                    <w:p w14:paraId="3B4C965D" w14:textId="77777777" w:rsidR="00EF6861" w:rsidRPr="00EF6861" w:rsidRDefault="00EF6861" w:rsidP="00EF6861">
                      <w:pPr>
                        <w:pStyle w:val="BodyText"/>
                        <w:rPr>
                          <w:rFonts w:asciiTheme="minorHAnsi" w:hAnsiTheme="minorHAnsi" w:cstheme="minorHAnsi"/>
                        </w:rPr>
                      </w:pPr>
                      <w:r w:rsidRPr="00EF6861">
                        <w:rPr>
                          <w:rFonts w:asciiTheme="minorHAnsi" w:hAnsiTheme="minorHAnsi" w:cstheme="minorHAnsi"/>
                          <w:b/>
                          <w:bCs/>
                          <w:u w:val="single"/>
                        </w:rPr>
                        <w:t>NOTE</w:t>
                      </w:r>
                      <w:r w:rsidRPr="00EF6861">
                        <w:rPr>
                          <w:rFonts w:asciiTheme="minorHAnsi" w:hAnsiTheme="minorHAnsi" w:cstheme="minorHAnsi"/>
                        </w:rPr>
                        <w:t xml:space="preserve">:  </w:t>
                      </w:r>
                    </w:p>
                    <w:p w14:paraId="04315076" w14:textId="77777777" w:rsidR="00EF6861" w:rsidRPr="00EF6861" w:rsidRDefault="00EF6861" w:rsidP="00EF6861">
                      <w:pPr>
                        <w:pStyle w:val="BodyText"/>
                        <w:rPr>
                          <w:rFonts w:asciiTheme="minorHAnsi" w:hAnsiTheme="minorHAnsi" w:cstheme="minorHAnsi"/>
                        </w:rPr>
                      </w:pPr>
                      <w:r w:rsidRPr="00EF6861">
                        <w:rPr>
                          <w:rFonts w:asciiTheme="minorHAnsi" w:hAnsiTheme="minorHAnsi" w:cstheme="minorHAnsi"/>
                        </w:rPr>
                        <w:t xml:space="preserve">If any changes to the approved plans occur during the construction phase – the original plan review agency must be contacted to review the changes. </w:t>
                      </w:r>
                    </w:p>
                    <w:p w14:paraId="72E86B86" w14:textId="77777777" w:rsidR="00EF6861" w:rsidRPr="00EF6861" w:rsidRDefault="00EF6861" w:rsidP="00EF6861">
                      <w:pPr>
                        <w:pStyle w:val="BodyText"/>
                        <w:spacing w:after="160"/>
                        <w:rPr>
                          <w:rFonts w:asciiTheme="minorHAnsi" w:hAnsiTheme="minorHAnsi" w:cstheme="minorHAnsi"/>
                        </w:rPr>
                      </w:pPr>
                      <w:r w:rsidRPr="00EF6861">
                        <w:rPr>
                          <w:rFonts w:asciiTheme="minorHAnsi" w:hAnsiTheme="minorHAnsi" w:cstheme="minorHAnsi"/>
                        </w:rPr>
                        <w:t xml:space="preserve">If changes to the exterior of the building, location or any major changes to the interior occur approval must be sought from the Department. </w:t>
                      </w:r>
                    </w:p>
                    <w:p w14:paraId="05B7AAA9" w14:textId="77777777" w:rsidR="00EF6861" w:rsidRPr="00EF6861" w:rsidRDefault="00EF6861">
                      <w:pPr>
                        <w:rPr>
                          <w:rFonts w:cstheme="minorHAnsi"/>
                        </w:rPr>
                      </w:pPr>
                    </w:p>
                  </w:txbxContent>
                </v:textbox>
                <w10:wrap type="square"/>
              </v:shape>
            </w:pict>
          </mc:Fallback>
        </mc:AlternateContent>
      </w:r>
      <w:r w:rsidR="00AD2453" w:rsidRPr="006D5087">
        <w:rPr>
          <w:rFonts w:asciiTheme="minorHAnsi" w:hAnsiTheme="minorHAnsi"/>
          <w:bCs/>
        </w:rPr>
        <w:t>A Plans Examiner</w:t>
      </w:r>
      <w:r w:rsidR="005463D2" w:rsidRPr="006D5087">
        <w:rPr>
          <w:rFonts w:asciiTheme="minorHAnsi" w:hAnsiTheme="minorHAnsi"/>
        </w:rPr>
        <w:t xml:space="preserve"> will be assigned to do a cursory review of the </w:t>
      </w:r>
      <w:r w:rsidRPr="006D5087">
        <w:rPr>
          <w:rFonts w:asciiTheme="minorHAnsi" w:hAnsiTheme="minorHAnsi"/>
        </w:rPr>
        <w:t>plans, Normal</w:t>
      </w:r>
      <w:r w:rsidR="005463D2" w:rsidRPr="006D5087">
        <w:rPr>
          <w:rFonts w:asciiTheme="minorHAnsi" w:hAnsiTheme="minorHAnsi"/>
        </w:rPr>
        <w:t xml:space="preserve"> time 5-7 Business Days </w:t>
      </w:r>
    </w:p>
    <w:p w14:paraId="4318E167" w14:textId="77777777" w:rsidR="005064D7" w:rsidRDefault="005064D7" w:rsidP="00FF317A">
      <w:pPr>
        <w:pStyle w:val="Heading2"/>
        <w:rPr>
          <w:rFonts w:asciiTheme="minorHAnsi" w:hAnsiTheme="minorHAnsi"/>
        </w:rPr>
      </w:pPr>
    </w:p>
    <w:p w14:paraId="3FD69292" w14:textId="6E22AB77" w:rsidR="000026E1" w:rsidRPr="006D5087" w:rsidRDefault="000026E1" w:rsidP="00FF317A">
      <w:pPr>
        <w:pStyle w:val="Heading2"/>
        <w:rPr>
          <w:rFonts w:asciiTheme="minorHAnsi" w:hAnsiTheme="minorHAnsi"/>
        </w:rPr>
      </w:pPr>
      <w:bookmarkStart w:id="6" w:name="_Toc39618904"/>
      <w:r w:rsidRPr="006D5087">
        <w:rPr>
          <w:rFonts w:asciiTheme="minorHAnsi" w:hAnsiTheme="minorHAnsi"/>
        </w:rPr>
        <w:t>Exclusions</w:t>
      </w:r>
      <w:bookmarkEnd w:id="6"/>
    </w:p>
    <w:p w14:paraId="1A514B64" w14:textId="38FF196D" w:rsidR="00343E92" w:rsidRPr="006D5087" w:rsidRDefault="00343E92" w:rsidP="00EF6861">
      <w:pPr>
        <w:pStyle w:val="BodyText"/>
        <w:spacing w:after="160"/>
        <w:rPr>
          <w:rFonts w:asciiTheme="minorHAnsi" w:hAnsiTheme="minorHAnsi"/>
        </w:rPr>
      </w:pPr>
      <w:r w:rsidRPr="006D5087">
        <w:rPr>
          <w:rFonts w:asciiTheme="minorHAnsi" w:hAnsiTheme="minorHAnsi"/>
        </w:rPr>
        <w:t>Activities excluded from the Third-Party Program include, but are not limited to, the following:</w:t>
      </w:r>
    </w:p>
    <w:p w14:paraId="35724EF9" w14:textId="236B865D" w:rsidR="00343E92" w:rsidRPr="006D5087" w:rsidRDefault="00343E92" w:rsidP="001A682A">
      <w:pPr>
        <w:pStyle w:val="ListParagraph"/>
        <w:numPr>
          <w:ilvl w:val="0"/>
          <w:numId w:val="16"/>
        </w:numPr>
        <w:rPr>
          <w:rFonts w:asciiTheme="minorHAnsi" w:hAnsiTheme="minorHAnsi"/>
        </w:rPr>
      </w:pPr>
      <w:r w:rsidRPr="006D5087">
        <w:rPr>
          <w:rFonts w:asciiTheme="minorHAnsi" w:hAnsiTheme="minorHAnsi"/>
        </w:rPr>
        <w:t xml:space="preserve">Plan reviews of work that is outside the jurisdictional authority of </w:t>
      </w:r>
      <w:r w:rsidR="008869AA" w:rsidRPr="006D5087">
        <w:rPr>
          <w:rFonts w:asciiTheme="minorHAnsi" w:hAnsiTheme="minorHAnsi"/>
        </w:rPr>
        <w:t>the Department of Planning</w:t>
      </w:r>
      <w:r w:rsidRPr="006D5087">
        <w:rPr>
          <w:rFonts w:asciiTheme="minorHAnsi" w:hAnsiTheme="minorHAnsi"/>
        </w:rPr>
        <w:t>, including but not limited to work requiring the review and/or approval</w:t>
      </w:r>
      <w:r w:rsidRPr="006D5087">
        <w:rPr>
          <w:rFonts w:asciiTheme="minorHAnsi" w:hAnsiTheme="minorHAnsi"/>
          <w:spacing w:val="-26"/>
        </w:rPr>
        <w:t xml:space="preserve"> </w:t>
      </w:r>
      <w:r w:rsidR="008869AA" w:rsidRPr="006D5087">
        <w:rPr>
          <w:rFonts w:asciiTheme="minorHAnsi" w:hAnsiTheme="minorHAnsi"/>
          <w:spacing w:val="-26"/>
        </w:rPr>
        <w:t xml:space="preserve"> </w:t>
      </w:r>
      <w:r w:rsidR="008869AA" w:rsidRPr="006D5087">
        <w:rPr>
          <w:rFonts w:asciiTheme="minorHAnsi" w:hAnsiTheme="minorHAnsi"/>
        </w:rPr>
        <w:t xml:space="preserve"> for</w:t>
      </w:r>
      <w:r w:rsidRPr="006D5087">
        <w:rPr>
          <w:rFonts w:asciiTheme="minorHAnsi" w:hAnsiTheme="minorHAnsi"/>
        </w:rPr>
        <w:t>:</w:t>
      </w:r>
    </w:p>
    <w:p w14:paraId="7D4C6AB7" w14:textId="70961AB7" w:rsidR="00343E92" w:rsidRPr="006D5087" w:rsidRDefault="00343E92" w:rsidP="001A682A">
      <w:pPr>
        <w:pStyle w:val="ListParagraph"/>
        <w:numPr>
          <w:ilvl w:val="1"/>
          <w:numId w:val="16"/>
        </w:numPr>
        <w:rPr>
          <w:rFonts w:asciiTheme="minorHAnsi" w:hAnsiTheme="minorHAnsi"/>
        </w:rPr>
      </w:pPr>
      <w:r w:rsidRPr="006D5087">
        <w:rPr>
          <w:rFonts w:asciiTheme="minorHAnsi" w:hAnsiTheme="minorHAnsi"/>
        </w:rPr>
        <w:t>Any Utility Companies project not covered in th</w:t>
      </w:r>
      <w:r w:rsidR="008869AA" w:rsidRPr="006D5087">
        <w:rPr>
          <w:rFonts w:asciiTheme="minorHAnsi" w:hAnsiTheme="minorHAnsi"/>
        </w:rPr>
        <w:t>e Cayman Islands Building Codes,</w:t>
      </w:r>
      <w:r w:rsidRPr="006D5087">
        <w:rPr>
          <w:rFonts w:asciiTheme="minorHAnsi" w:hAnsiTheme="minorHAnsi"/>
        </w:rPr>
        <w:t xml:space="preserve"> E</w:t>
      </w:r>
      <w:r w:rsidR="008869AA" w:rsidRPr="006D5087">
        <w:rPr>
          <w:rFonts w:asciiTheme="minorHAnsi" w:hAnsiTheme="minorHAnsi"/>
        </w:rPr>
        <w:t>lectrical Law or Regulations</w:t>
      </w:r>
      <w:r w:rsidRPr="006D5087">
        <w:rPr>
          <w:rFonts w:asciiTheme="minorHAnsi" w:hAnsiTheme="minorHAnsi"/>
        </w:rPr>
        <w:t>.</w:t>
      </w:r>
    </w:p>
    <w:p w14:paraId="77A6DA86" w14:textId="77777777" w:rsidR="00343E92" w:rsidRPr="006D5087" w:rsidRDefault="00343E92" w:rsidP="001A682A">
      <w:pPr>
        <w:pStyle w:val="ListParagraph"/>
        <w:numPr>
          <w:ilvl w:val="1"/>
          <w:numId w:val="16"/>
        </w:numPr>
        <w:rPr>
          <w:rFonts w:asciiTheme="minorHAnsi" w:hAnsiTheme="minorHAnsi"/>
        </w:rPr>
      </w:pPr>
      <w:r w:rsidRPr="006D5087">
        <w:rPr>
          <w:rFonts w:asciiTheme="minorHAnsi" w:hAnsiTheme="minorHAnsi"/>
        </w:rPr>
        <w:t xml:space="preserve">Any Maritime projects not covered by the Cayman Islands Building Codes </w:t>
      </w:r>
    </w:p>
    <w:p w14:paraId="571A442F" w14:textId="635DE682" w:rsidR="00343E92" w:rsidRPr="006D5087" w:rsidRDefault="00343E92" w:rsidP="001A682A">
      <w:pPr>
        <w:pStyle w:val="ListParagraph"/>
        <w:numPr>
          <w:ilvl w:val="0"/>
          <w:numId w:val="16"/>
        </w:numPr>
        <w:rPr>
          <w:rFonts w:asciiTheme="minorHAnsi" w:hAnsiTheme="minorHAnsi"/>
        </w:rPr>
      </w:pPr>
      <w:r w:rsidRPr="006D5087">
        <w:rPr>
          <w:rFonts w:asciiTheme="minorHAnsi" w:hAnsiTheme="minorHAnsi"/>
        </w:rPr>
        <w:t xml:space="preserve">Authorization or approval of any modification of any provision of the Cayman Islands </w:t>
      </w:r>
      <w:r w:rsidR="008869AA" w:rsidRPr="006D5087">
        <w:rPr>
          <w:rFonts w:asciiTheme="minorHAnsi" w:hAnsiTheme="minorHAnsi"/>
        </w:rPr>
        <w:t>Building</w:t>
      </w:r>
      <w:r w:rsidRPr="006D5087">
        <w:rPr>
          <w:rFonts w:asciiTheme="minorHAnsi" w:hAnsiTheme="minorHAnsi"/>
          <w:spacing w:val="-1"/>
        </w:rPr>
        <w:t xml:space="preserve"> </w:t>
      </w:r>
      <w:r w:rsidRPr="006D5087">
        <w:rPr>
          <w:rFonts w:asciiTheme="minorHAnsi" w:hAnsiTheme="minorHAnsi"/>
        </w:rPr>
        <w:t>Codes</w:t>
      </w:r>
    </w:p>
    <w:p w14:paraId="25B6A282" w14:textId="29F9677B" w:rsidR="00343E92" w:rsidRPr="006D5087" w:rsidRDefault="00343E92" w:rsidP="001A682A">
      <w:pPr>
        <w:pStyle w:val="ListParagraph"/>
        <w:numPr>
          <w:ilvl w:val="0"/>
          <w:numId w:val="16"/>
        </w:numPr>
        <w:rPr>
          <w:rFonts w:asciiTheme="minorHAnsi" w:hAnsiTheme="minorHAnsi"/>
        </w:rPr>
      </w:pPr>
      <w:r w:rsidRPr="006D5087">
        <w:rPr>
          <w:rFonts w:asciiTheme="minorHAnsi" w:hAnsiTheme="minorHAnsi"/>
        </w:rPr>
        <w:t>Authorization or approval of alternative materials, design</w:t>
      </w:r>
      <w:r w:rsidR="005C08DA">
        <w:rPr>
          <w:rFonts w:asciiTheme="minorHAnsi" w:hAnsiTheme="minorHAnsi"/>
        </w:rPr>
        <w:t>,</w:t>
      </w:r>
      <w:r w:rsidRPr="006D5087">
        <w:rPr>
          <w:rFonts w:asciiTheme="minorHAnsi" w:hAnsiTheme="minorHAnsi"/>
        </w:rPr>
        <w:t xml:space="preserve"> and methods of construction and equipment not specified in the Cayman Islands Building</w:t>
      </w:r>
      <w:r w:rsidRPr="006D5087">
        <w:rPr>
          <w:rFonts w:asciiTheme="minorHAnsi" w:hAnsiTheme="minorHAnsi"/>
          <w:spacing w:val="-8"/>
        </w:rPr>
        <w:t xml:space="preserve"> </w:t>
      </w:r>
      <w:r w:rsidRPr="006D5087">
        <w:rPr>
          <w:rFonts w:asciiTheme="minorHAnsi" w:hAnsiTheme="minorHAnsi"/>
        </w:rPr>
        <w:t>Codes</w:t>
      </w:r>
    </w:p>
    <w:p w14:paraId="6A850A20" w14:textId="77777777" w:rsidR="00343E92" w:rsidRPr="006D5087" w:rsidRDefault="00343E92" w:rsidP="001A682A">
      <w:pPr>
        <w:pStyle w:val="ListParagraph"/>
        <w:numPr>
          <w:ilvl w:val="0"/>
          <w:numId w:val="16"/>
        </w:numPr>
        <w:rPr>
          <w:rFonts w:asciiTheme="minorHAnsi" w:hAnsiTheme="minorHAnsi"/>
        </w:rPr>
      </w:pPr>
      <w:r w:rsidRPr="006D5087">
        <w:rPr>
          <w:rFonts w:asciiTheme="minorHAnsi" w:hAnsiTheme="minorHAnsi"/>
        </w:rPr>
        <w:t>Approval of installations in vaults and other projections into public space, without written approval by the Department of Planning</w:t>
      </w:r>
    </w:p>
    <w:p w14:paraId="0CE2509C" w14:textId="60039F97" w:rsidR="00343E92" w:rsidRPr="006D5087" w:rsidRDefault="00343E92" w:rsidP="001A682A">
      <w:pPr>
        <w:pStyle w:val="ListParagraph"/>
        <w:numPr>
          <w:ilvl w:val="0"/>
          <w:numId w:val="16"/>
        </w:numPr>
        <w:rPr>
          <w:rFonts w:asciiTheme="minorHAnsi" w:hAnsiTheme="minorHAnsi"/>
        </w:rPr>
      </w:pPr>
      <w:r w:rsidRPr="006D5087">
        <w:rPr>
          <w:rFonts w:asciiTheme="minorHAnsi" w:hAnsiTheme="minorHAnsi"/>
        </w:rPr>
        <w:t>Approval of site development work where jurisdictional authority is outside of the scope of</w:t>
      </w:r>
      <w:r w:rsidRPr="006D5087">
        <w:rPr>
          <w:rFonts w:asciiTheme="minorHAnsi" w:hAnsiTheme="minorHAnsi"/>
          <w:spacing w:val="-6"/>
        </w:rPr>
        <w:t xml:space="preserve"> </w:t>
      </w:r>
      <w:r w:rsidR="005C08DA">
        <w:rPr>
          <w:rFonts w:asciiTheme="minorHAnsi" w:hAnsiTheme="minorHAnsi"/>
          <w:spacing w:val="-6"/>
        </w:rPr>
        <w:t xml:space="preserve">the </w:t>
      </w:r>
      <w:r w:rsidRPr="006D5087">
        <w:rPr>
          <w:rFonts w:asciiTheme="minorHAnsi" w:hAnsiTheme="minorHAnsi"/>
        </w:rPr>
        <w:t>Department of Planning</w:t>
      </w:r>
    </w:p>
    <w:p w14:paraId="613B221F" w14:textId="77777777" w:rsidR="00343E92" w:rsidRDefault="00343E92" w:rsidP="001A682A">
      <w:pPr>
        <w:pStyle w:val="ListParagraph"/>
        <w:numPr>
          <w:ilvl w:val="0"/>
          <w:numId w:val="16"/>
        </w:numPr>
        <w:rPr>
          <w:rFonts w:asciiTheme="minorHAnsi" w:hAnsiTheme="minorHAnsi"/>
        </w:rPr>
      </w:pPr>
      <w:r w:rsidRPr="006D5087">
        <w:rPr>
          <w:rFonts w:asciiTheme="minorHAnsi" w:hAnsiTheme="minorHAnsi"/>
        </w:rPr>
        <w:t>Planning and/ or Zoning</w:t>
      </w:r>
      <w:r w:rsidRPr="006D5087">
        <w:rPr>
          <w:rFonts w:asciiTheme="minorHAnsi" w:hAnsiTheme="minorHAnsi"/>
          <w:spacing w:val="-3"/>
        </w:rPr>
        <w:t xml:space="preserve"> </w:t>
      </w:r>
      <w:r w:rsidRPr="006D5087">
        <w:rPr>
          <w:rFonts w:asciiTheme="minorHAnsi" w:hAnsiTheme="minorHAnsi"/>
        </w:rPr>
        <w:t>compliance</w:t>
      </w:r>
    </w:p>
    <w:p w14:paraId="0521D4F2" w14:textId="77777777" w:rsidR="00932E1F" w:rsidRDefault="00932E1F" w:rsidP="001A682A">
      <w:pPr>
        <w:pStyle w:val="ListParagraph"/>
        <w:numPr>
          <w:ilvl w:val="0"/>
          <w:numId w:val="16"/>
        </w:numPr>
        <w:rPr>
          <w:rFonts w:asciiTheme="minorHAnsi" w:hAnsiTheme="minorHAnsi"/>
        </w:rPr>
      </w:pPr>
      <w:r>
        <w:rPr>
          <w:rFonts w:asciiTheme="minorHAnsi" w:hAnsiTheme="minorHAnsi"/>
        </w:rPr>
        <w:t xml:space="preserve">The following will require a </w:t>
      </w:r>
      <w:r w:rsidRPr="00932E1F">
        <w:rPr>
          <w:rFonts w:asciiTheme="minorHAnsi" w:hAnsiTheme="minorHAnsi"/>
        </w:rPr>
        <w:t xml:space="preserve">full review </w:t>
      </w:r>
      <w:r>
        <w:rPr>
          <w:rFonts w:asciiTheme="minorHAnsi" w:hAnsiTheme="minorHAnsi"/>
        </w:rPr>
        <w:t>by the Planning Department</w:t>
      </w:r>
    </w:p>
    <w:p w14:paraId="22796C3E" w14:textId="0A79ECF2" w:rsidR="00932E1F" w:rsidRDefault="00932E1F" w:rsidP="00932E1F">
      <w:pPr>
        <w:pStyle w:val="ListParagraph"/>
        <w:numPr>
          <w:ilvl w:val="1"/>
          <w:numId w:val="16"/>
        </w:numPr>
        <w:rPr>
          <w:rFonts w:asciiTheme="minorHAnsi" w:hAnsiTheme="minorHAnsi"/>
        </w:rPr>
      </w:pPr>
      <w:r w:rsidRPr="00932E1F">
        <w:rPr>
          <w:rFonts w:asciiTheme="minorHAnsi" w:hAnsiTheme="minorHAnsi"/>
        </w:rPr>
        <w:t>Health Care Facilities</w:t>
      </w:r>
      <w:r>
        <w:rPr>
          <w:rFonts w:asciiTheme="minorHAnsi" w:hAnsiTheme="minorHAnsi"/>
        </w:rPr>
        <w:t xml:space="preserve"> – Hospitals</w:t>
      </w:r>
    </w:p>
    <w:p w14:paraId="4017BFD0" w14:textId="77777777" w:rsidR="00932E1F" w:rsidRDefault="00932E1F" w:rsidP="00932E1F">
      <w:pPr>
        <w:pStyle w:val="ListParagraph"/>
        <w:numPr>
          <w:ilvl w:val="1"/>
          <w:numId w:val="16"/>
        </w:numPr>
        <w:rPr>
          <w:rFonts w:asciiTheme="minorHAnsi" w:hAnsiTheme="minorHAnsi"/>
        </w:rPr>
      </w:pPr>
      <w:r w:rsidRPr="00932E1F">
        <w:rPr>
          <w:rFonts w:asciiTheme="minorHAnsi" w:hAnsiTheme="minorHAnsi"/>
        </w:rPr>
        <w:t>Hazardous Occupancies</w:t>
      </w:r>
      <w:bookmarkStart w:id="7" w:name="_GoBack"/>
      <w:bookmarkEnd w:id="7"/>
    </w:p>
    <w:p w14:paraId="73C425F9" w14:textId="77777777" w:rsidR="00932E1F" w:rsidRDefault="00932E1F" w:rsidP="00932E1F">
      <w:pPr>
        <w:pStyle w:val="ListParagraph"/>
        <w:numPr>
          <w:ilvl w:val="1"/>
          <w:numId w:val="16"/>
        </w:numPr>
        <w:rPr>
          <w:rFonts w:asciiTheme="minorHAnsi" w:hAnsiTheme="minorHAnsi"/>
        </w:rPr>
      </w:pPr>
      <w:r w:rsidRPr="00932E1F">
        <w:rPr>
          <w:rFonts w:asciiTheme="minorHAnsi" w:hAnsiTheme="minorHAnsi"/>
        </w:rPr>
        <w:t>Gas Stations</w:t>
      </w:r>
    </w:p>
    <w:p w14:paraId="3498FAF8" w14:textId="207EAA33" w:rsidR="00343E92" w:rsidRPr="006D5087" w:rsidRDefault="00343E92" w:rsidP="001A682A">
      <w:pPr>
        <w:pStyle w:val="ListParagraph"/>
        <w:numPr>
          <w:ilvl w:val="0"/>
          <w:numId w:val="16"/>
        </w:numPr>
        <w:rPr>
          <w:rFonts w:asciiTheme="minorHAnsi" w:hAnsiTheme="minorHAnsi"/>
        </w:rPr>
      </w:pPr>
      <w:r w:rsidRPr="006D5087">
        <w:rPr>
          <w:rFonts w:asciiTheme="minorHAnsi" w:hAnsiTheme="minorHAnsi"/>
        </w:rPr>
        <w:t xml:space="preserve">Or any project </w:t>
      </w:r>
      <w:r w:rsidR="008869AA" w:rsidRPr="006D5087">
        <w:rPr>
          <w:rFonts w:asciiTheme="minorHAnsi" w:hAnsiTheme="minorHAnsi"/>
        </w:rPr>
        <w:t>excluded</w:t>
      </w:r>
      <w:r w:rsidRPr="006D5087">
        <w:rPr>
          <w:rFonts w:asciiTheme="minorHAnsi" w:hAnsiTheme="minorHAnsi"/>
        </w:rPr>
        <w:t xml:space="preserve"> by the </w:t>
      </w:r>
      <w:r w:rsidR="008869AA" w:rsidRPr="006D5087">
        <w:rPr>
          <w:rFonts w:asciiTheme="minorHAnsi" w:hAnsiTheme="minorHAnsi"/>
        </w:rPr>
        <w:t>Director of Planning.</w:t>
      </w:r>
      <w:r w:rsidRPr="006D5087">
        <w:rPr>
          <w:rFonts w:asciiTheme="minorHAnsi" w:hAnsiTheme="minorHAnsi"/>
        </w:rPr>
        <w:t xml:space="preserve"> </w:t>
      </w:r>
    </w:p>
    <w:p w14:paraId="517F0BEF" w14:textId="1C9A3753" w:rsidR="00343E92" w:rsidRPr="006D5087" w:rsidRDefault="001715A7" w:rsidP="008511D9">
      <w:pPr>
        <w:pStyle w:val="Heading1"/>
      </w:pPr>
      <w:bookmarkStart w:id="8" w:name="_Toc39618905"/>
      <w:r>
        <w:t>Third-Party Plan Review Agency</w:t>
      </w:r>
      <w:r w:rsidR="00343E92" w:rsidRPr="006D5087">
        <w:t xml:space="preserve"> Approval</w:t>
      </w:r>
      <w:bookmarkEnd w:id="8"/>
    </w:p>
    <w:p w14:paraId="63287AF7" w14:textId="6CA71747" w:rsidR="006D5087" w:rsidRPr="006D5087" w:rsidRDefault="006D5087" w:rsidP="000026E1">
      <w:pPr>
        <w:pStyle w:val="BodyText"/>
        <w:spacing w:after="160"/>
        <w:rPr>
          <w:rFonts w:asciiTheme="minorHAnsi" w:hAnsiTheme="minorHAnsi"/>
        </w:rPr>
      </w:pPr>
      <w:r w:rsidRPr="00295D05">
        <w:rPr>
          <w:rFonts w:asciiTheme="minorHAnsi" w:hAnsiTheme="minorHAnsi"/>
        </w:rPr>
        <w:t xml:space="preserve">A </w:t>
      </w:r>
      <w:r w:rsidR="001715A7">
        <w:rPr>
          <w:rFonts w:asciiTheme="minorHAnsi" w:hAnsiTheme="minorHAnsi"/>
        </w:rPr>
        <w:t>Third-Party Plan Review Agency</w:t>
      </w:r>
      <w:r w:rsidRPr="00295D05">
        <w:rPr>
          <w:rFonts w:asciiTheme="minorHAnsi" w:hAnsiTheme="minorHAnsi"/>
        </w:rPr>
        <w:t xml:space="preserve"> approved to conduct </w:t>
      </w:r>
      <w:r w:rsidR="005C08DA">
        <w:rPr>
          <w:rFonts w:asciiTheme="minorHAnsi" w:hAnsiTheme="minorHAnsi"/>
        </w:rPr>
        <w:t xml:space="preserve">a </w:t>
      </w:r>
      <w:r w:rsidRPr="00295D05">
        <w:rPr>
          <w:rFonts w:asciiTheme="minorHAnsi" w:hAnsiTheme="minorHAnsi"/>
        </w:rPr>
        <w:t xml:space="preserve">plan review </w:t>
      </w:r>
      <w:r w:rsidR="00295D05" w:rsidRPr="00295D05">
        <w:rPr>
          <w:rFonts w:asciiTheme="minorHAnsi" w:hAnsiTheme="minorHAnsi"/>
        </w:rPr>
        <w:t xml:space="preserve">of projects for compliance with the Cayman Islands Building Codes, including its referenced standards </w:t>
      </w:r>
      <w:r w:rsidRPr="00295D05">
        <w:rPr>
          <w:rFonts w:asciiTheme="minorHAnsi" w:hAnsiTheme="minorHAnsi"/>
        </w:rPr>
        <w:t>shall be a corporate</w:t>
      </w:r>
      <w:r w:rsidRPr="006D5087">
        <w:rPr>
          <w:rFonts w:asciiTheme="minorHAnsi" w:hAnsiTheme="minorHAnsi"/>
        </w:rPr>
        <w:t xml:space="preserve"> entity, partnership</w:t>
      </w:r>
      <w:r w:rsidR="005C08DA">
        <w:rPr>
          <w:rFonts w:asciiTheme="minorHAnsi" w:hAnsiTheme="minorHAnsi"/>
        </w:rPr>
        <w:t>,</w:t>
      </w:r>
      <w:r w:rsidRPr="006D5087">
        <w:rPr>
          <w:rFonts w:asciiTheme="minorHAnsi" w:hAnsiTheme="minorHAnsi"/>
        </w:rPr>
        <w:t xml:space="preserve"> or sole proprietor licensed to do business in the Cayman Islands. An Agency must employ or subcontract with one (1) or more qualified Professionals-In-Charge, Third-Party Plan Reviewers in each required discipline as approved by the Department of Planning. </w:t>
      </w:r>
    </w:p>
    <w:p w14:paraId="3E8B2FA0" w14:textId="1A0D7C63" w:rsidR="00F56BA0" w:rsidRPr="006D5087" w:rsidRDefault="00F56BA0" w:rsidP="00FF317A">
      <w:pPr>
        <w:pStyle w:val="Heading2"/>
        <w:rPr>
          <w:rFonts w:asciiTheme="minorHAnsi" w:hAnsiTheme="minorHAnsi"/>
        </w:rPr>
      </w:pPr>
      <w:bookmarkStart w:id="9" w:name="_Toc39618906"/>
      <w:bookmarkStart w:id="10" w:name="_Hlk511720284"/>
      <w:r w:rsidRPr="006D5087">
        <w:rPr>
          <w:rFonts w:asciiTheme="minorHAnsi" w:hAnsiTheme="minorHAnsi"/>
        </w:rPr>
        <w:t>Approval and Qualifications of Third-Party Plan Review Agencies</w:t>
      </w:r>
      <w:bookmarkEnd w:id="9"/>
      <w:r w:rsidRPr="006D5087">
        <w:rPr>
          <w:rFonts w:asciiTheme="minorHAnsi" w:hAnsiTheme="minorHAnsi"/>
        </w:rPr>
        <w:t xml:space="preserve"> </w:t>
      </w:r>
    </w:p>
    <w:bookmarkEnd w:id="10"/>
    <w:p w14:paraId="2696D082" w14:textId="61350117" w:rsidR="00270FCD" w:rsidRPr="006D5087" w:rsidRDefault="006D5087" w:rsidP="00A42B5C">
      <w:r w:rsidRPr="006D5087">
        <w:t>An applicant that is requesting approval must submit the following information to the Department of Planning for consideration. Failure to provide all of the required information will result in the application being rejected.</w:t>
      </w:r>
    </w:p>
    <w:p w14:paraId="7CAEE490" w14:textId="11A7C317" w:rsidR="00F56BA0" w:rsidRPr="00E90833" w:rsidRDefault="00F56BA0" w:rsidP="00E90833">
      <w:pPr>
        <w:rPr>
          <w:b/>
        </w:rPr>
      </w:pPr>
      <w:r w:rsidRPr="00E90833">
        <w:rPr>
          <w:b/>
        </w:rPr>
        <w:lastRenderedPageBreak/>
        <w:t xml:space="preserve">Application Process for New Agencies / Agents </w:t>
      </w:r>
    </w:p>
    <w:p w14:paraId="72196FAD" w14:textId="5C45EF2A" w:rsidR="00F56BA0" w:rsidRPr="006D5087" w:rsidRDefault="00F56BA0" w:rsidP="00905DE4">
      <w:pPr>
        <w:pStyle w:val="BodyText"/>
        <w:spacing w:after="160"/>
        <w:ind w:firstLine="360"/>
        <w:rPr>
          <w:rFonts w:asciiTheme="minorHAnsi" w:hAnsiTheme="minorHAnsi"/>
        </w:rPr>
      </w:pPr>
      <w:r w:rsidRPr="006D5087">
        <w:rPr>
          <w:rFonts w:asciiTheme="minorHAnsi" w:hAnsiTheme="minorHAnsi"/>
        </w:rPr>
        <w:t>An applicant must provide the following in support of the application:</w:t>
      </w:r>
    </w:p>
    <w:p w14:paraId="01F50D88" w14:textId="6D3B23D0" w:rsidR="006D5087" w:rsidRPr="006D5087" w:rsidRDefault="006D5087" w:rsidP="001A682A">
      <w:pPr>
        <w:pStyle w:val="ListParagraph"/>
        <w:numPr>
          <w:ilvl w:val="0"/>
          <w:numId w:val="17"/>
        </w:numPr>
        <w:rPr>
          <w:rFonts w:asciiTheme="minorHAnsi" w:hAnsiTheme="minorHAnsi"/>
        </w:rPr>
      </w:pPr>
      <w:r w:rsidRPr="006D5087">
        <w:rPr>
          <w:rFonts w:asciiTheme="minorHAnsi" w:hAnsiTheme="minorHAnsi"/>
        </w:rPr>
        <w:t>A completed application</w:t>
      </w:r>
      <w:r w:rsidR="002B267B">
        <w:rPr>
          <w:rFonts w:asciiTheme="minorHAnsi" w:hAnsiTheme="minorHAnsi"/>
        </w:rPr>
        <w:t xml:space="preserve"> form</w:t>
      </w:r>
    </w:p>
    <w:p w14:paraId="02BF35FB" w14:textId="6442FB43" w:rsidR="006D5087" w:rsidRPr="006D5087" w:rsidRDefault="003B30FA" w:rsidP="001A682A">
      <w:pPr>
        <w:pStyle w:val="ListParagraph"/>
        <w:numPr>
          <w:ilvl w:val="0"/>
          <w:numId w:val="17"/>
        </w:numPr>
        <w:rPr>
          <w:rFonts w:asciiTheme="minorHAnsi" w:hAnsiTheme="minorHAnsi"/>
        </w:rPr>
      </w:pPr>
      <w:r>
        <w:rPr>
          <w:rFonts w:asciiTheme="minorHAnsi" w:hAnsiTheme="minorHAnsi"/>
        </w:rPr>
        <w:t>A copy</w:t>
      </w:r>
      <w:r w:rsidR="006D5087" w:rsidRPr="006D5087">
        <w:rPr>
          <w:rFonts w:asciiTheme="minorHAnsi" w:hAnsiTheme="minorHAnsi"/>
        </w:rPr>
        <w:t xml:space="preserve"> of a current Cayman Islands Trade and Business License.</w:t>
      </w:r>
    </w:p>
    <w:p w14:paraId="4649C457" w14:textId="4B618384" w:rsidR="006D5087" w:rsidRPr="006D5087" w:rsidRDefault="003B30FA" w:rsidP="001A682A">
      <w:pPr>
        <w:pStyle w:val="ListParagraph"/>
        <w:numPr>
          <w:ilvl w:val="0"/>
          <w:numId w:val="17"/>
        </w:numPr>
        <w:rPr>
          <w:rFonts w:asciiTheme="minorHAnsi" w:hAnsiTheme="minorHAnsi"/>
        </w:rPr>
      </w:pPr>
      <w:r>
        <w:rPr>
          <w:rFonts w:asciiTheme="minorHAnsi" w:hAnsiTheme="minorHAnsi"/>
        </w:rPr>
        <w:t>A copy</w:t>
      </w:r>
      <w:r w:rsidR="006D5087" w:rsidRPr="006D5087">
        <w:rPr>
          <w:rFonts w:asciiTheme="minorHAnsi" w:hAnsiTheme="minorHAnsi"/>
        </w:rPr>
        <w:t xml:space="preserve"> of </w:t>
      </w:r>
      <w:r w:rsidR="006D5087" w:rsidRPr="006D5087">
        <w:rPr>
          <w:rFonts w:asciiTheme="minorHAnsi" w:eastAsiaTheme="minorEastAsia" w:hAnsiTheme="minorHAnsi" w:cstheme="minorBidi"/>
          <w:color w:val="000000" w:themeColor="text1"/>
          <w:kern w:val="24"/>
        </w:rPr>
        <w:t>Professional Indemnity Insurance</w:t>
      </w:r>
      <w:r w:rsidR="006D5087" w:rsidRPr="006D5087">
        <w:rPr>
          <w:rFonts w:asciiTheme="minorHAnsi" w:hAnsiTheme="minorHAnsi"/>
        </w:rPr>
        <w:t xml:space="preserve"> coverage required by the Cayman Islands Government.</w:t>
      </w:r>
    </w:p>
    <w:p w14:paraId="7BE84A32" w14:textId="24571674" w:rsidR="008836F9" w:rsidRPr="008836F9" w:rsidRDefault="008836F9" w:rsidP="005B3884">
      <w:pPr>
        <w:pStyle w:val="ListParagraph"/>
        <w:numPr>
          <w:ilvl w:val="0"/>
          <w:numId w:val="17"/>
        </w:numPr>
      </w:pPr>
      <w:r>
        <w:t>A signed copy of the Third-Party Plan Review Agreement.</w:t>
      </w:r>
    </w:p>
    <w:p w14:paraId="2D4F4F85" w14:textId="0E399E27" w:rsidR="003B30FA" w:rsidRPr="003B30FA" w:rsidRDefault="00F56BA0" w:rsidP="005B3884">
      <w:pPr>
        <w:pStyle w:val="ListParagraph"/>
        <w:numPr>
          <w:ilvl w:val="0"/>
          <w:numId w:val="17"/>
        </w:numPr>
      </w:pPr>
      <w:r w:rsidRPr="003B30FA">
        <w:rPr>
          <w:rFonts w:asciiTheme="minorHAnsi" w:hAnsiTheme="minorHAnsi"/>
        </w:rPr>
        <w:t xml:space="preserve">A </w:t>
      </w:r>
      <w:r w:rsidR="003B30FA" w:rsidRPr="003B30FA">
        <w:t>resume</w:t>
      </w:r>
      <w:r w:rsidR="003B30FA" w:rsidRPr="003B30FA">
        <w:rPr>
          <w:rFonts w:asciiTheme="minorHAnsi" w:hAnsiTheme="minorHAnsi"/>
        </w:rPr>
        <w:t xml:space="preserve"> for all Professional(s)-In-Charge and Plan</w:t>
      </w:r>
      <w:r w:rsidR="003B30FA" w:rsidRPr="003B30FA">
        <w:rPr>
          <w:rFonts w:asciiTheme="minorHAnsi" w:hAnsiTheme="minorHAnsi"/>
          <w:spacing w:val="-1"/>
        </w:rPr>
        <w:t xml:space="preserve"> </w:t>
      </w:r>
      <w:r w:rsidR="003B30FA" w:rsidRPr="003B30FA">
        <w:rPr>
          <w:rFonts w:asciiTheme="minorHAnsi" w:hAnsiTheme="minorHAnsi"/>
        </w:rPr>
        <w:t xml:space="preserve">Reviewers including </w:t>
      </w:r>
      <w:r w:rsidR="003B30FA">
        <w:rPr>
          <w:rFonts w:asciiTheme="minorHAnsi" w:hAnsiTheme="minorHAnsi"/>
        </w:rPr>
        <w:t>c</w:t>
      </w:r>
      <w:r w:rsidR="003B30FA" w:rsidRPr="003B30FA">
        <w:t xml:space="preserve">opies of </w:t>
      </w:r>
      <w:r w:rsidR="003B30FA">
        <w:t xml:space="preserve">relevant certifications and </w:t>
      </w:r>
      <w:r w:rsidR="003B30FA" w:rsidRPr="003B30FA">
        <w:t>qualifications</w:t>
      </w:r>
      <w:r w:rsidR="005B3884">
        <w:t xml:space="preserve"> and</w:t>
      </w:r>
      <w:r w:rsidR="005B3884" w:rsidRPr="005B3884">
        <w:rPr>
          <w:rFonts w:asciiTheme="minorHAnsi" w:hAnsiTheme="minorHAnsi"/>
        </w:rPr>
        <w:t xml:space="preserve"> experience in the discipline</w:t>
      </w:r>
      <w:r w:rsidR="005B3884">
        <w:rPr>
          <w:rFonts w:asciiTheme="minorHAnsi" w:hAnsiTheme="minorHAnsi"/>
        </w:rPr>
        <w:t xml:space="preserve"> for which they will be conducting Plan Review </w:t>
      </w:r>
      <w:r w:rsidR="005C08DA">
        <w:rPr>
          <w:rFonts w:asciiTheme="minorHAnsi" w:hAnsiTheme="minorHAnsi"/>
        </w:rPr>
        <w:t>per</w:t>
      </w:r>
      <w:r w:rsidR="005B3884">
        <w:rPr>
          <w:rFonts w:asciiTheme="minorHAnsi" w:hAnsiTheme="minorHAnsi"/>
        </w:rPr>
        <w:t xml:space="preserve"> </w:t>
      </w:r>
      <w:r w:rsidR="005B3884" w:rsidRPr="005B3884">
        <w:rPr>
          <w:rFonts w:asciiTheme="minorHAnsi" w:hAnsiTheme="minorHAnsi"/>
        </w:rPr>
        <w:t>Table 2.1</w:t>
      </w:r>
      <w:r w:rsidR="003B30FA" w:rsidRPr="005B3884">
        <w:t>.</w:t>
      </w:r>
    </w:p>
    <w:p w14:paraId="53A02E0D" w14:textId="77777777" w:rsidR="005B3884" w:rsidRDefault="003B30FA" w:rsidP="005B3884">
      <w:pPr>
        <w:pStyle w:val="ListParagraph"/>
        <w:numPr>
          <w:ilvl w:val="0"/>
          <w:numId w:val="17"/>
        </w:numPr>
        <w:rPr>
          <w:rFonts w:asciiTheme="minorHAnsi" w:hAnsiTheme="minorHAnsi"/>
        </w:rPr>
      </w:pPr>
      <w:r>
        <w:rPr>
          <w:rFonts w:asciiTheme="minorHAnsi" w:hAnsiTheme="minorHAnsi"/>
        </w:rPr>
        <w:t>A</w:t>
      </w:r>
      <w:r w:rsidR="005B3884">
        <w:rPr>
          <w:rFonts w:asciiTheme="minorHAnsi" w:hAnsiTheme="minorHAnsi"/>
        </w:rPr>
        <w:t xml:space="preserve"> completed conflict of interest affidavit by each</w:t>
      </w:r>
      <w:r w:rsidR="00F56BA0" w:rsidRPr="006D5087">
        <w:rPr>
          <w:rFonts w:asciiTheme="minorHAnsi" w:hAnsiTheme="minorHAnsi"/>
        </w:rPr>
        <w:t xml:space="preserve"> Professional(s)-In-Charge and/</w:t>
      </w:r>
      <w:r w:rsidR="005B3884" w:rsidRPr="006D5087">
        <w:rPr>
          <w:rFonts w:asciiTheme="minorHAnsi" w:hAnsiTheme="minorHAnsi"/>
        </w:rPr>
        <w:t xml:space="preserve"> </w:t>
      </w:r>
      <w:r w:rsidR="00F56BA0" w:rsidRPr="006D5087">
        <w:rPr>
          <w:rFonts w:asciiTheme="minorHAnsi" w:hAnsiTheme="minorHAnsi"/>
        </w:rPr>
        <w:t>Plan Reviewers.</w:t>
      </w:r>
      <w:r w:rsidR="005B3884" w:rsidRPr="005B3884">
        <w:rPr>
          <w:rFonts w:asciiTheme="minorHAnsi" w:hAnsiTheme="minorHAnsi"/>
        </w:rPr>
        <w:t xml:space="preserve"> </w:t>
      </w:r>
    </w:p>
    <w:p w14:paraId="792E7C6A" w14:textId="77777777" w:rsidR="008836F9" w:rsidRDefault="00A74ED9" w:rsidP="008836F9">
      <w:pPr>
        <w:pStyle w:val="ListParagraph"/>
        <w:numPr>
          <w:ilvl w:val="0"/>
          <w:numId w:val="17"/>
        </w:numPr>
        <w:rPr>
          <w:rFonts w:asciiTheme="minorHAnsi" w:hAnsiTheme="minorHAnsi"/>
        </w:rPr>
      </w:pPr>
      <w:r>
        <w:rPr>
          <w:rFonts w:asciiTheme="minorHAnsi" w:hAnsiTheme="minorHAnsi"/>
        </w:rPr>
        <w:t>Two Reference Letters</w:t>
      </w:r>
      <w:r w:rsidR="008836F9" w:rsidRPr="008836F9">
        <w:rPr>
          <w:rFonts w:asciiTheme="minorHAnsi" w:eastAsiaTheme="minorHAnsi" w:hAnsiTheme="minorHAnsi" w:cstheme="minorBidi"/>
          <w:szCs w:val="22"/>
          <w:lang w:bidi="ar-SA"/>
        </w:rPr>
        <w:t xml:space="preserve"> </w:t>
      </w:r>
      <w:r w:rsidR="008836F9" w:rsidRPr="008836F9">
        <w:rPr>
          <w:rFonts w:asciiTheme="minorHAnsi" w:hAnsiTheme="minorHAnsi"/>
        </w:rPr>
        <w:t>for all Professional(s)-In-Charge and Plan Reviewers</w:t>
      </w:r>
      <w:r w:rsidR="00F56BA0" w:rsidRPr="006D5087">
        <w:rPr>
          <w:rFonts w:asciiTheme="minorHAnsi" w:hAnsiTheme="minorHAnsi"/>
        </w:rPr>
        <w:t>.</w:t>
      </w:r>
      <w:r w:rsidR="008836F9" w:rsidRPr="008836F9">
        <w:rPr>
          <w:rFonts w:asciiTheme="minorHAnsi" w:hAnsiTheme="minorHAnsi"/>
        </w:rPr>
        <w:t xml:space="preserve"> </w:t>
      </w:r>
    </w:p>
    <w:p w14:paraId="0C0FB7C6" w14:textId="680C8060" w:rsidR="00F56BA0" w:rsidRPr="008836F9" w:rsidRDefault="008836F9" w:rsidP="008836F9">
      <w:pPr>
        <w:pStyle w:val="ListParagraph"/>
        <w:numPr>
          <w:ilvl w:val="0"/>
          <w:numId w:val="17"/>
        </w:numPr>
        <w:rPr>
          <w:rFonts w:asciiTheme="minorHAnsi" w:hAnsiTheme="minorHAnsi"/>
        </w:rPr>
      </w:pPr>
      <w:r w:rsidRPr="006D5087">
        <w:rPr>
          <w:rFonts w:asciiTheme="minorHAnsi" w:hAnsiTheme="minorHAnsi"/>
        </w:rPr>
        <w:t xml:space="preserve">A quality assurance plan that describes the method or plan that the </w:t>
      </w:r>
      <w:r w:rsidR="001715A7">
        <w:rPr>
          <w:rFonts w:asciiTheme="minorHAnsi" w:hAnsiTheme="minorHAnsi"/>
        </w:rPr>
        <w:t>Third-Party Plan Review Agency</w:t>
      </w:r>
      <w:r w:rsidRPr="006D5087">
        <w:rPr>
          <w:rFonts w:asciiTheme="minorHAnsi" w:hAnsiTheme="minorHAnsi"/>
        </w:rPr>
        <w:t xml:space="preserve"> uses to maintain the quality of all plan review services it</w:t>
      </w:r>
      <w:r w:rsidRPr="006D5087">
        <w:rPr>
          <w:rFonts w:asciiTheme="minorHAnsi" w:hAnsiTheme="minorHAnsi"/>
          <w:spacing w:val="-8"/>
        </w:rPr>
        <w:t xml:space="preserve"> </w:t>
      </w:r>
      <w:r w:rsidRPr="006D5087">
        <w:rPr>
          <w:rFonts w:asciiTheme="minorHAnsi" w:hAnsiTheme="minorHAnsi"/>
        </w:rPr>
        <w:t>provides.</w:t>
      </w:r>
    </w:p>
    <w:p w14:paraId="4E8DEA94" w14:textId="26556662" w:rsidR="00C00F17" w:rsidRDefault="005B3884" w:rsidP="00C00F17">
      <w:pPr>
        <w:pStyle w:val="BodyText"/>
        <w:spacing w:after="160"/>
        <w:rPr>
          <w:rFonts w:asciiTheme="minorHAnsi" w:hAnsiTheme="minorHAnsi"/>
        </w:rPr>
      </w:pPr>
      <w:r>
        <w:rPr>
          <w:rFonts w:asciiTheme="minorHAnsi" w:hAnsiTheme="minorHAnsi"/>
        </w:rPr>
        <w:t>Upon approval of the application by the Department of Planning</w:t>
      </w:r>
      <w:r w:rsidR="00F56BA0" w:rsidRPr="006D5087">
        <w:rPr>
          <w:rFonts w:asciiTheme="minorHAnsi" w:hAnsiTheme="minorHAnsi"/>
        </w:rPr>
        <w:t xml:space="preserve">, the </w:t>
      </w:r>
      <w:r w:rsidR="001715A7">
        <w:rPr>
          <w:rFonts w:asciiTheme="minorHAnsi" w:hAnsiTheme="minorHAnsi"/>
        </w:rPr>
        <w:t>Third-Party Plan Review Agency</w:t>
      </w:r>
      <w:r w:rsidR="00F56BA0" w:rsidRPr="006D5087">
        <w:rPr>
          <w:rFonts w:asciiTheme="minorHAnsi" w:hAnsiTheme="minorHAnsi"/>
        </w:rPr>
        <w:t xml:space="preserve"> will be issued an Approval </w:t>
      </w:r>
      <w:r w:rsidR="00C00F17">
        <w:rPr>
          <w:rFonts w:asciiTheme="minorHAnsi" w:hAnsiTheme="minorHAnsi"/>
        </w:rPr>
        <w:t>Certificate</w:t>
      </w:r>
      <w:r w:rsidR="00F56BA0" w:rsidRPr="006D5087">
        <w:rPr>
          <w:rFonts w:asciiTheme="minorHAnsi" w:hAnsiTheme="minorHAnsi"/>
        </w:rPr>
        <w:t xml:space="preserve"> as evidence that the </w:t>
      </w:r>
      <w:r w:rsidR="001715A7">
        <w:rPr>
          <w:rFonts w:asciiTheme="minorHAnsi" w:hAnsiTheme="minorHAnsi"/>
        </w:rPr>
        <w:t>Agency</w:t>
      </w:r>
      <w:r w:rsidR="005C08DA">
        <w:rPr>
          <w:rFonts w:asciiTheme="minorHAnsi" w:hAnsiTheme="minorHAnsi"/>
        </w:rPr>
        <w:t>'s</w:t>
      </w:r>
      <w:r w:rsidR="00F56BA0" w:rsidRPr="006D5087">
        <w:rPr>
          <w:rFonts w:asciiTheme="minorHAnsi" w:hAnsiTheme="minorHAnsi"/>
        </w:rPr>
        <w:t xml:space="preserve"> </w:t>
      </w:r>
      <w:r w:rsidR="004F1A2D">
        <w:rPr>
          <w:rFonts w:asciiTheme="minorHAnsi" w:hAnsiTheme="minorHAnsi"/>
        </w:rPr>
        <w:t xml:space="preserve">participation </w:t>
      </w:r>
      <w:r w:rsidR="00F56BA0" w:rsidRPr="006D5087">
        <w:rPr>
          <w:rFonts w:asciiTheme="minorHAnsi" w:hAnsiTheme="minorHAnsi"/>
        </w:rPr>
        <w:t xml:space="preserve">has been certified. </w:t>
      </w:r>
    </w:p>
    <w:p w14:paraId="4977B9E4" w14:textId="44661A0F" w:rsidR="00C00F17" w:rsidRDefault="00F56BA0" w:rsidP="00295D05">
      <w:pPr>
        <w:pStyle w:val="BodyText"/>
        <w:spacing w:after="160"/>
        <w:rPr>
          <w:rFonts w:asciiTheme="minorHAnsi" w:hAnsiTheme="minorHAnsi"/>
        </w:rPr>
      </w:pPr>
      <w:r w:rsidRPr="006D5087">
        <w:rPr>
          <w:rFonts w:asciiTheme="minorHAnsi" w:hAnsiTheme="minorHAnsi"/>
        </w:rPr>
        <w:t xml:space="preserve">The </w:t>
      </w:r>
      <w:r w:rsidR="001715A7">
        <w:rPr>
          <w:rFonts w:asciiTheme="minorHAnsi" w:hAnsiTheme="minorHAnsi"/>
        </w:rPr>
        <w:t>Third-Party Plan Review Agency</w:t>
      </w:r>
      <w:r w:rsidRPr="006D5087">
        <w:rPr>
          <w:rFonts w:asciiTheme="minorHAnsi" w:hAnsiTheme="minorHAnsi"/>
        </w:rPr>
        <w:t xml:space="preserve"> </w:t>
      </w:r>
      <w:r w:rsidR="005C08DA">
        <w:rPr>
          <w:rFonts w:asciiTheme="minorHAnsi" w:hAnsiTheme="minorHAnsi"/>
        </w:rPr>
        <w:t>must</w:t>
      </w:r>
      <w:r w:rsidRPr="006D5087">
        <w:rPr>
          <w:rFonts w:asciiTheme="minorHAnsi" w:hAnsiTheme="minorHAnsi"/>
        </w:rPr>
        <w:t xml:space="preserve"> </w:t>
      </w:r>
      <w:r w:rsidR="00C00F17">
        <w:rPr>
          <w:rFonts w:asciiTheme="minorHAnsi" w:hAnsiTheme="minorHAnsi"/>
        </w:rPr>
        <w:t>inform the Department of Planning</w:t>
      </w:r>
      <w:r w:rsidRPr="006D5087">
        <w:rPr>
          <w:rFonts w:asciiTheme="minorHAnsi" w:hAnsiTheme="minorHAnsi"/>
        </w:rPr>
        <w:t xml:space="preserve"> in writing</w:t>
      </w:r>
      <w:r w:rsidR="00C00F17">
        <w:rPr>
          <w:rFonts w:asciiTheme="minorHAnsi" w:hAnsiTheme="minorHAnsi"/>
        </w:rPr>
        <w:t>,</w:t>
      </w:r>
      <w:r w:rsidRPr="006D5087">
        <w:rPr>
          <w:rFonts w:asciiTheme="minorHAnsi" w:hAnsiTheme="minorHAnsi"/>
        </w:rPr>
        <w:t xml:space="preserve"> </w:t>
      </w:r>
      <w:r w:rsidR="00C00F17" w:rsidRPr="006D5087">
        <w:rPr>
          <w:rFonts w:asciiTheme="minorHAnsi" w:hAnsiTheme="minorHAnsi"/>
        </w:rPr>
        <w:t>within five (5) business days</w:t>
      </w:r>
      <w:r w:rsidR="00C00F17">
        <w:rPr>
          <w:rFonts w:asciiTheme="minorHAnsi" w:hAnsiTheme="minorHAnsi"/>
        </w:rPr>
        <w:t>,</w:t>
      </w:r>
      <w:r w:rsidR="00C00F17" w:rsidRPr="006D5087">
        <w:rPr>
          <w:rFonts w:asciiTheme="minorHAnsi" w:hAnsiTheme="minorHAnsi"/>
        </w:rPr>
        <w:t xml:space="preserve"> </w:t>
      </w:r>
      <w:r w:rsidR="00C00F17">
        <w:rPr>
          <w:rFonts w:asciiTheme="minorHAnsi" w:hAnsiTheme="minorHAnsi"/>
        </w:rPr>
        <w:t>of</w:t>
      </w:r>
      <w:r w:rsidRPr="006D5087">
        <w:rPr>
          <w:rFonts w:asciiTheme="minorHAnsi" w:hAnsiTheme="minorHAnsi"/>
        </w:rPr>
        <w:t xml:space="preserve"> any material </w:t>
      </w:r>
      <w:r w:rsidR="00C00F17">
        <w:rPr>
          <w:rFonts w:asciiTheme="minorHAnsi" w:hAnsiTheme="minorHAnsi"/>
        </w:rPr>
        <w:t xml:space="preserve">change to the </w:t>
      </w:r>
      <w:r w:rsidRPr="006D5087">
        <w:rPr>
          <w:rFonts w:asciiTheme="minorHAnsi" w:hAnsiTheme="minorHAnsi"/>
        </w:rPr>
        <w:t>information previously submitted to in its application.</w:t>
      </w:r>
      <w:r w:rsidR="00C00F17" w:rsidRPr="00C00F17">
        <w:rPr>
          <w:rFonts w:asciiTheme="minorHAnsi" w:hAnsiTheme="minorHAnsi"/>
        </w:rPr>
        <w:t xml:space="preserve"> </w:t>
      </w:r>
    </w:p>
    <w:p w14:paraId="29D84179" w14:textId="03707077" w:rsidR="00C00F17" w:rsidRPr="00E90833" w:rsidRDefault="00C00F17" w:rsidP="00A26E75">
      <w:pPr>
        <w:pStyle w:val="Heading2"/>
      </w:pPr>
      <w:bookmarkStart w:id="11" w:name="_Toc39618907"/>
      <w:r w:rsidRPr="00E90833">
        <w:t xml:space="preserve">Qualification of </w:t>
      </w:r>
      <w:r w:rsidR="00295D05">
        <w:t xml:space="preserve">Third-Party </w:t>
      </w:r>
      <w:r w:rsidR="00295D05" w:rsidRPr="00E90833">
        <w:t>Plan</w:t>
      </w:r>
      <w:r w:rsidRPr="00E90833">
        <w:t xml:space="preserve"> Review Agencies</w:t>
      </w:r>
      <w:bookmarkEnd w:id="11"/>
    </w:p>
    <w:p w14:paraId="43FE3CD2" w14:textId="5741E76E" w:rsidR="00C00F17" w:rsidRPr="006D5087" w:rsidRDefault="00295D05" w:rsidP="00295D05">
      <w:pPr>
        <w:pStyle w:val="BodyText"/>
        <w:spacing w:after="160"/>
        <w:rPr>
          <w:rFonts w:asciiTheme="minorHAnsi" w:hAnsiTheme="minorHAnsi"/>
        </w:rPr>
      </w:pPr>
      <w:r w:rsidRPr="00295D05">
        <w:rPr>
          <w:rFonts w:asciiTheme="minorHAnsi" w:hAnsiTheme="minorHAnsi"/>
        </w:rPr>
        <w:t>T</w:t>
      </w:r>
      <w:r w:rsidR="00C00F17" w:rsidRPr="00295D05">
        <w:rPr>
          <w:rFonts w:asciiTheme="minorHAnsi" w:hAnsiTheme="minorHAnsi"/>
        </w:rPr>
        <w:t xml:space="preserve">he </w:t>
      </w:r>
      <w:r w:rsidR="001715A7">
        <w:rPr>
          <w:rFonts w:asciiTheme="minorHAnsi" w:hAnsiTheme="minorHAnsi"/>
        </w:rPr>
        <w:t>Third-Party Plan Review Agency</w:t>
      </w:r>
      <w:r w:rsidR="00C00F17" w:rsidRPr="00295D05">
        <w:rPr>
          <w:rFonts w:asciiTheme="minorHAnsi" w:hAnsiTheme="minorHAnsi"/>
        </w:rPr>
        <w:t xml:space="preserve"> must identify the </w:t>
      </w:r>
      <w:r w:rsidR="00C55CD4">
        <w:rPr>
          <w:rFonts w:asciiTheme="minorHAnsi" w:hAnsiTheme="minorHAnsi"/>
        </w:rPr>
        <w:t>Professional-In-Charge</w:t>
      </w:r>
      <w:r w:rsidR="00C00F17" w:rsidRPr="00295D05">
        <w:rPr>
          <w:rFonts w:asciiTheme="minorHAnsi" w:hAnsiTheme="minorHAnsi"/>
        </w:rPr>
        <w:t>, Certified Plan Reviewer(s) and/or Certified Inspector(s), who meet the qualifications for each discipline as set forth below in Table 2.1</w:t>
      </w:r>
      <w:r w:rsidRPr="00295D05">
        <w:rPr>
          <w:rFonts w:asciiTheme="minorHAnsi" w:hAnsiTheme="minorHAnsi"/>
        </w:rPr>
        <w:t xml:space="preserve">, when </w:t>
      </w:r>
      <w:r w:rsidR="00C00F17" w:rsidRPr="00295D05">
        <w:rPr>
          <w:rFonts w:asciiTheme="minorHAnsi" w:hAnsiTheme="minorHAnsi"/>
        </w:rPr>
        <w:t xml:space="preserve">approved, the Professional(s)-In-Charge, Licensed Plan Reviewer(s) </w:t>
      </w:r>
      <w:r w:rsidRPr="00295D05">
        <w:rPr>
          <w:rFonts w:asciiTheme="minorHAnsi" w:hAnsiTheme="minorHAnsi"/>
        </w:rPr>
        <w:t>will be</w:t>
      </w:r>
      <w:r w:rsidR="00C00F17" w:rsidRPr="00295D05">
        <w:rPr>
          <w:rFonts w:asciiTheme="minorHAnsi" w:hAnsiTheme="minorHAnsi"/>
        </w:rPr>
        <w:t xml:space="preserve"> authorized to conduct plan reviews as specified in Table 2.1.</w:t>
      </w:r>
    </w:p>
    <w:p w14:paraId="07F521A3" w14:textId="19442BB7" w:rsidR="00295D05" w:rsidRPr="00295D05" w:rsidRDefault="00C00F17" w:rsidP="00295D05">
      <w:pPr>
        <w:pStyle w:val="BodyText"/>
        <w:spacing w:after="160"/>
        <w:rPr>
          <w:rFonts w:asciiTheme="minorHAnsi" w:hAnsiTheme="minorHAnsi"/>
        </w:rPr>
      </w:pPr>
      <w:r w:rsidRPr="006D5087">
        <w:rPr>
          <w:rFonts w:asciiTheme="minorHAnsi" w:hAnsiTheme="minorHAnsi"/>
        </w:rPr>
        <w:t xml:space="preserve">Professionals-in-Charge, Plan Reviewers, are required to maintain and renew their International Code Council (ICC) certifications </w:t>
      </w:r>
      <w:r w:rsidR="005C08DA">
        <w:rPr>
          <w:rFonts w:asciiTheme="minorHAnsi" w:hAnsiTheme="minorHAnsi"/>
        </w:rPr>
        <w:t>following</w:t>
      </w:r>
      <w:r w:rsidRPr="006D5087">
        <w:rPr>
          <w:rFonts w:asciiTheme="minorHAnsi" w:hAnsiTheme="minorHAnsi"/>
        </w:rPr>
        <w:t xml:space="preserve"> ICC prot</w:t>
      </w:r>
      <w:r>
        <w:rPr>
          <w:rFonts w:asciiTheme="minorHAnsi" w:hAnsiTheme="minorHAnsi"/>
        </w:rPr>
        <w:t>ocols for certification renewal.</w:t>
      </w:r>
      <w:r w:rsidRPr="006D5087">
        <w:rPr>
          <w:rFonts w:asciiTheme="minorHAnsi" w:hAnsiTheme="minorHAnsi"/>
        </w:rPr>
        <w:t xml:space="preserve"> It is the responsibility of each </w:t>
      </w:r>
      <w:r w:rsidR="001715A7">
        <w:rPr>
          <w:rFonts w:asciiTheme="minorHAnsi" w:hAnsiTheme="minorHAnsi"/>
        </w:rPr>
        <w:t>Third-Party Plan Review Agency</w:t>
      </w:r>
      <w:r w:rsidRPr="006D5087">
        <w:rPr>
          <w:rFonts w:asciiTheme="minorHAnsi" w:hAnsiTheme="minorHAnsi"/>
        </w:rPr>
        <w:t xml:space="preserve"> to ensure that </w:t>
      </w:r>
      <w:r w:rsidR="005C08DA">
        <w:rPr>
          <w:rFonts w:asciiTheme="minorHAnsi" w:hAnsiTheme="minorHAnsi"/>
        </w:rPr>
        <w:t>its</w:t>
      </w:r>
      <w:r w:rsidRPr="006D5087">
        <w:rPr>
          <w:rFonts w:asciiTheme="minorHAnsi" w:hAnsiTheme="minorHAnsi"/>
        </w:rPr>
        <w:t xml:space="preserve"> staff is proficient and competent in the application of the Cayman Islands Building Codes for their respective disciplines.</w:t>
      </w:r>
    </w:p>
    <w:p w14:paraId="305DE3BE" w14:textId="77777777" w:rsidR="005C08DA" w:rsidRDefault="005C08DA" w:rsidP="00295D05">
      <w:pPr>
        <w:rPr>
          <w:b/>
          <w:bCs/>
        </w:rPr>
      </w:pPr>
    </w:p>
    <w:p w14:paraId="3EC861B4" w14:textId="77777777" w:rsidR="005C08DA" w:rsidRDefault="005C08DA" w:rsidP="00295D05">
      <w:pPr>
        <w:rPr>
          <w:b/>
          <w:bCs/>
        </w:rPr>
      </w:pPr>
    </w:p>
    <w:p w14:paraId="7CB66EC2" w14:textId="77777777" w:rsidR="005C08DA" w:rsidRDefault="005C08DA" w:rsidP="00295D05">
      <w:pPr>
        <w:rPr>
          <w:b/>
          <w:bCs/>
        </w:rPr>
      </w:pPr>
    </w:p>
    <w:p w14:paraId="134BCFD5" w14:textId="2859163A" w:rsidR="00C00F17" w:rsidRPr="00EF6861" w:rsidRDefault="00C00F17" w:rsidP="00295D05">
      <w:pPr>
        <w:rPr>
          <w:b/>
          <w:bCs/>
        </w:rPr>
      </w:pPr>
      <w:r w:rsidRPr="00EF6861">
        <w:rPr>
          <w:b/>
          <w:bCs/>
        </w:rPr>
        <w:lastRenderedPageBreak/>
        <w:t xml:space="preserve">Table 2.1 Qualifications </w:t>
      </w:r>
    </w:p>
    <w:tbl>
      <w:tblPr>
        <w:tblStyle w:val="TableGrid"/>
        <w:tblW w:w="0" w:type="auto"/>
        <w:tblLook w:val="04A0" w:firstRow="1" w:lastRow="0" w:firstColumn="1" w:lastColumn="0" w:noHBand="0" w:noVBand="1"/>
      </w:tblPr>
      <w:tblGrid>
        <w:gridCol w:w="2448"/>
        <w:gridCol w:w="7020"/>
      </w:tblGrid>
      <w:tr w:rsidR="00E84489" w14:paraId="7EB244F8" w14:textId="77777777" w:rsidTr="005C08DA">
        <w:trPr>
          <w:cantSplit/>
        </w:trPr>
        <w:tc>
          <w:tcPr>
            <w:tcW w:w="2448" w:type="dxa"/>
            <w:shd w:val="clear" w:color="auto" w:fill="BDD6EE" w:themeFill="accent5" w:themeFillTint="66"/>
          </w:tcPr>
          <w:p w14:paraId="087EF558" w14:textId="246AFF94" w:rsidR="00E84489" w:rsidRDefault="00E84489" w:rsidP="00C00F17">
            <w:r w:rsidRPr="00E84489">
              <w:t>Position</w:t>
            </w:r>
          </w:p>
        </w:tc>
        <w:tc>
          <w:tcPr>
            <w:tcW w:w="7020" w:type="dxa"/>
            <w:shd w:val="clear" w:color="auto" w:fill="BDD6EE" w:themeFill="accent5" w:themeFillTint="66"/>
          </w:tcPr>
          <w:p w14:paraId="0996F143" w14:textId="65E3AAAC" w:rsidR="00E84489" w:rsidRDefault="00E84489" w:rsidP="00C00F17">
            <w:r w:rsidRPr="006D5087">
              <w:t>Professional in Charge</w:t>
            </w:r>
          </w:p>
        </w:tc>
      </w:tr>
      <w:tr w:rsidR="00E84489" w14:paraId="0F1E89DF" w14:textId="77777777" w:rsidTr="005C08DA">
        <w:trPr>
          <w:cantSplit/>
        </w:trPr>
        <w:tc>
          <w:tcPr>
            <w:tcW w:w="2448" w:type="dxa"/>
          </w:tcPr>
          <w:p w14:paraId="180CCFB0" w14:textId="05E77283" w:rsidR="00E84489" w:rsidRDefault="00E84489" w:rsidP="00295D05">
            <w:pPr>
              <w:spacing w:after="160"/>
            </w:pPr>
            <w:r w:rsidRPr="006D5087">
              <w:t>Minimum Qualifications</w:t>
            </w:r>
          </w:p>
        </w:tc>
        <w:tc>
          <w:tcPr>
            <w:tcW w:w="7020" w:type="dxa"/>
          </w:tcPr>
          <w:p w14:paraId="1193AFCD" w14:textId="7B5ABE8C" w:rsidR="00E84489" w:rsidRPr="00E84489" w:rsidRDefault="00E84489" w:rsidP="00295D05">
            <w:pPr>
              <w:spacing w:after="160"/>
              <w:ind w:left="66"/>
            </w:pPr>
            <w:r w:rsidRPr="00E84489">
              <w:t xml:space="preserve">Design Professional as required by the Cayman Islands </w:t>
            </w:r>
            <w:r w:rsidR="00F4565B">
              <w:t>the Department of Planning</w:t>
            </w:r>
            <w:r w:rsidRPr="00E84489">
              <w:t xml:space="preserve"> Registry </w:t>
            </w:r>
            <w:r w:rsidRPr="00E84489">
              <w:rPr>
                <w:b/>
              </w:rPr>
              <w:t>or</w:t>
            </w:r>
          </w:p>
          <w:p w14:paraId="69CC0F5B" w14:textId="77777777" w:rsidR="00E84489" w:rsidRPr="00E84489" w:rsidRDefault="00E84489" w:rsidP="00295D05">
            <w:pPr>
              <w:spacing w:after="160"/>
              <w:ind w:left="66"/>
            </w:pPr>
            <w:r w:rsidRPr="00E84489">
              <w:t xml:space="preserve">ICC Certification in at least 3 Commercial Trades </w:t>
            </w:r>
            <w:r>
              <w:t>or Certified Building Official</w:t>
            </w:r>
          </w:p>
          <w:p w14:paraId="547605A0" w14:textId="7DB969F7" w:rsidR="00E84489" w:rsidRPr="00A26E75" w:rsidRDefault="00A26E75" w:rsidP="00295D05">
            <w:pPr>
              <w:spacing w:after="160"/>
              <w:rPr>
                <w:b/>
                <w:bCs/>
              </w:rPr>
            </w:pPr>
            <w:r>
              <w:rPr>
                <w:b/>
                <w:bCs/>
              </w:rPr>
              <w:t>a</w:t>
            </w:r>
            <w:r w:rsidR="00E84489" w:rsidRPr="00A26E75">
              <w:rPr>
                <w:b/>
                <w:bCs/>
              </w:rPr>
              <w:t>nd</w:t>
            </w:r>
          </w:p>
          <w:p w14:paraId="3E885480" w14:textId="5878C089" w:rsidR="00E84489" w:rsidRDefault="00E84489" w:rsidP="00295D05">
            <w:pPr>
              <w:spacing w:after="160"/>
            </w:pPr>
            <w:r>
              <w:t xml:space="preserve">Minimum of </w:t>
            </w:r>
            <w:r w:rsidRPr="00E84489">
              <w:t>Four (4) Year experience in the field of engineering or construction Project design, construction management or Inspections/Plans Examining for a Jurisdiction</w:t>
            </w:r>
          </w:p>
        </w:tc>
      </w:tr>
      <w:tr w:rsidR="00E84489" w14:paraId="52489A9B" w14:textId="77777777" w:rsidTr="005C08DA">
        <w:trPr>
          <w:cantSplit/>
        </w:trPr>
        <w:tc>
          <w:tcPr>
            <w:tcW w:w="2448" w:type="dxa"/>
          </w:tcPr>
          <w:p w14:paraId="219BDB8C" w14:textId="5406C77E" w:rsidR="00E84489" w:rsidRDefault="00E84489" w:rsidP="00295D05">
            <w:pPr>
              <w:spacing w:after="160"/>
            </w:pPr>
            <w:r>
              <w:t>Responsibility</w:t>
            </w:r>
          </w:p>
        </w:tc>
        <w:tc>
          <w:tcPr>
            <w:tcW w:w="7020" w:type="dxa"/>
          </w:tcPr>
          <w:p w14:paraId="734251CA" w14:textId="2B7F382A" w:rsidR="00E84489" w:rsidRDefault="00E84489" w:rsidP="00295D05">
            <w:pPr>
              <w:spacing w:after="160"/>
            </w:pPr>
            <w:r w:rsidRPr="006D5087">
              <w:t>Oversee the work of the Plan Examiner</w:t>
            </w:r>
            <w:r w:rsidR="00A26E75">
              <w:t>s</w:t>
            </w:r>
            <w:r w:rsidRPr="006D5087">
              <w:t xml:space="preserve"> </w:t>
            </w:r>
          </w:p>
        </w:tc>
      </w:tr>
      <w:tr w:rsidR="00E84489" w14:paraId="45A21189" w14:textId="77777777" w:rsidTr="005C08DA">
        <w:trPr>
          <w:cantSplit/>
        </w:trPr>
        <w:tc>
          <w:tcPr>
            <w:tcW w:w="2448" w:type="dxa"/>
            <w:tcBorders>
              <w:bottom w:val="single" w:sz="4" w:space="0" w:color="auto"/>
            </w:tcBorders>
            <w:shd w:val="clear" w:color="auto" w:fill="BDD6EE" w:themeFill="accent5" w:themeFillTint="66"/>
          </w:tcPr>
          <w:p w14:paraId="46601FA0" w14:textId="31B7E9D1" w:rsidR="00E84489" w:rsidRDefault="00E84489" w:rsidP="00295D05">
            <w:pPr>
              <w:spacing w:after="160"/>
            </w:pPr>
            <w:r w:rsidRPr="006D5087">
              <w:t>Position</w:t>
            </w:r>
          </w:p>
        </w:tc>
        <w:tc>
          <w:tcPr>
            <w:tcW w:w="7020" w:type="dxa"/>
            <w:shd w:val="clear" w:color="auto" w:fill="BDD6EE" w:themeFill="accent5" w:themeFillTint="66"/>
          </w:tcPr>
          <w:p w14:paraId="70AA0581" w14:textId="48916339" w:rsidR="00E84489" w:rsidRDefault="00E84489" w:rsidP="00295D05">
            <w:pPr>
              <w:spacing w:after="160"/>
            </w:pPr>
            <w:r w:rsidRPr="006D5087">
              <w:t xml:space="preserve">Plan Examiner </w:t>
            </w:r>
          </w:p>
        </w:tc>
      </w:tr>
      <w:tr w:rsidR="00E84489" w14:paraId="72B0D443" w14:textId="77777777" w:rsidTr="005C08DA">
        <w:trPr>
          <w:cantSplit/>
        </w:trPr>
        <w:tc>
          <w:tcPr>
            <w:tcW w:w="2448" w:type="dxa"/>
            <w:tcBorders>
              <w:bottom w:val="nil"/>
            </w:tcBorders>
          </w:tcPr>
          <w:p w14:paraId="75878F5B" w14:textId="4B4186A1" w:rsidR="00E84489" w:rsidRDefault="00E84489" w:rsidP="00295D05">
            <w:pPr>
              <w:spacing w:after="160"/>
            </w:pPr>
            <w:r w:rsidRPr="00E84489">
              <w:t>Minimum Qualifications</w:t>
            </w:r>
          </w:p>
        </w:tc>
        <w:tc>
          <w:tcPr>
            <w:tcW w:w="7020" w:type="dxa"/>
          </w:tcPr>
          <w:p w14:paraId="6C93870C" w14:textId="22729827" w:rsidR="00E84489" w:rsidRDefault="00E84489" w:rsidP="00295D05">
            <w:pPr>
              <w:spacing w:after="160"/>
            </w:pPr>
            <w:r w:rsidRPr="006D5087">
              <w:t xml:space="preserve">3 Years of construction </w:t>
            </w:r>
            <w:r w:rsidR="00FD039A" w:rsidRPr="00FD039A">
              <w:t xml:space="preserve">management </w:t>
            </w:r>
            <w:r w:rsidRPr="006D5087">
              <w:t>experience</w:t>
            </w:r>
            <w:r w:rsidR="00673D2E">
              <w:t xml:space="preserve"> or </w:t>
            </w:r>
            <w:r w:rsidR="00673D2E" w:rsidRPr="00673D2E">
              <w:t>Inspections / Plans Examining for a Jurisdiction</w:t>
            </w:r>
            <w:r w:rsidRPr="006D5087">
              <w:t xml:space="preserve"> </w:t>
            </w:r>
            <w:r w:rsidRPr="006D5087">
              <w:rPr>
                <w:b/>
              </w:rPr>
              <w:t>and</w:t>
            </w:r>
            <w:r w:rsidRPr="006D5087">
              <w:t xml:space="preserve"> </w:t>
            </w:r>
          </w:p>
        </w:tc>
      </w:tr>
      <w:tr w:rsidR="00E84489" w14:paraId="04E57242" w14:textId="77777777" w:rsidTr="005C08DA">
        <w:trPr>
          <w:cantSplit/>
        </w:trPr>
        <w:tc>
          <w:tcPr>
            <w:tcW w:w="2448" w:type="dxa"/>
            <w:tcBorders>
              <w:top w:val="nil"/>
              <w:bottom w:val="nil"/>
            </w:tcBorders>
          </w:tcPr>
          <w:p w14:paraId="04CC06C1" w14:textId="439DAB39" w:rsidR="00E84489" w:rsidRPr="00673D2E" w:rsidRDefault="00673D2E" w:rsidP="00295D05">
            <w:pPr>
              <w:pStyle w:val="ListParagraph"/>
              <w:numPr>
                <w:ilvl w:val="0"/>
                <w:numId w:val="19"/>
              </w:numPr>
              <w:rPr>
                <w:sz w:val="22"/>
              </w:rPr>
            </w:pPr>
            <w:r w:rsidRPr="00673D2E">
              <w:rPr>
                <w:sz w:val="22"/>
              </w:rPr>
              <w:t>Building</w:t>
            </w:r>
          </w:p>
        </w:tc>
        <w:tc>
          <w:tcPr>
            <w:tcW w:w="7020" w:type="dxa"/>
          </w:tcPr>
          <w:p w14:paraId="222BC9B2" w14:textId="42111754" w:rsidR="00E84489" w:rsidRPr="00673D2E" w:rsidRDefault="00E84489" w:rsidP="00295D05">
            <w:pPr>
              <w:spacing w:after="160"/>
            </w:pPr>
            <w:r w:rsidRPr="00673D2E">
              <w:t>ICC (B3) Certification &amp; (21) Accessibility or equal</w:t>
            </w:r>
          </w:p>
        </w:tc>
      </w:tr>
      <w:tr w:rsidR="00E84489" w14:paraId="738328C9" w14:textId="77777777" w:rsidTr="005C08DA">
        <w:trPr>
          <w:cantSplit/>
        </w:trPr>
        <w:tc>
          <w:tcPr>
            <w:tcW w:w="2448" w:type="dxa"/>
            <w:tcBorders>
              <w:top w:val="nil"/>
              <w:bottom w:val="nil"/>
            </w:tcBorders>
          </w:tcPr>
          <w:p w14:paraId="715CF11E" w14:textId="47CF42B4" w:rsidR="00E84489" w:rsidRPr="00673D2E" w:rsidRDefault="00673D2E" w:rsidP="00295D05">
            <w:pPr>
              <w:pStyle w:val="ListParagraph"/>
              <w:numPr>
                <w:ilvl w:val="0"/>
                <w:numId w:val="19"/>
              </w:numPr>
              <w:rPr>
                <w:sz w:val="22"/>
              </w:rPr>
            </w:pPr>
            <w:r w:rsidRPr="00673D2E">
              <w:rPr>
                <w:sz w:val="22"/>
              </w:rPr>
              <w:t>Mechanical</w:t>
            </w:r>
          </w:p>
        </w:tc>
        <w:tc>
          <w:tcPr>
            <w:tcW w:w="7020" w:type="dxa"/>
          </w:tcPr>
          <w:p w14:paraId="159AED02" w14:textId="3E364A64" w:rsidR="00E84489" w:rsidRDefault="00673D2E" w:rsidP="00295D05">
            <w:pPr>
              <w:spacing w:after="160"/>
            </w:pPr>
            <w:r w:rsidRPr="006D5087">
              <w:t>ICC (M3) Certification or equal</w:t>
            </w:r>
          </w:p>
        </w:tc>
      </w:tr>
      <w:tr w:rsidR="00E84489" w14:paraId="674A83CA" w14:textId="77777777" w:rsidTr="005C08DA">
        <w:trPr>
          <w:cantSplit/>
        </w:trPr>
        <w:tc>
          <w:tcPr>
            <w:tcW w:w="2448" w:type="dxa"/>
            <w:tcBorders>
              <w:top w:val="nil"/>
              <w:bottom w:val="nil"/>
            </w:tcBorders>
          </w:tcPr>
          <w:p w14:paraId="09C096AB" w14:textId="352B9D68" w:rsidR="00E84489" w:rsidRPr="00673D2E" w:rsidRDefault="00673D2E" w:rsidP="00295D05">
            <w:pPr>
              <w:pStyle w:val="ListParagraph"/>
              <w:numPr>
                <w:ilvl w:val="0"/>
                <w:numId w:val="19"/>
              </w:numPr>
              <w:rPr>
                <w:sz w:val="22"/>
              </w:rPr>
            </w:pPr>
            <w:r w:rsidRPr="00673D2E">
              <w:rPr>
                <w:sz w:val="22"/>
              </w:rPr>
              <w:t>Plumbing</w:t>
            </w:r>
          </w:p>
        </w:tc>
        <w:tc>
          <w:tcPr>
            <w:tcW w:w="7020" w:type="dxa"/>
          </w:tcPr>
          <w:p w14:paraId="3C60C3F6" w14:textId="27B82294" w:rsidR="00E84489" w:rsidRPr="00673D2E" w:rsidRDefault="00673D2E" w:rsidP="00295D05">
            <w:pPr>
              <w:spacing w:after="160"/>
            </w:pPr>
            <w:r w:rsidRPr="00673D2E">
              <w:t>ICC (P3) Certification or equal</w:t>
            </w:r>
          </w:p>
        </w:tc>
      </w:tr>
      <w:tr w:rsidR="00673D2E" w14:paraId="3E426512" w14:textId="77777777" w:rsidTr="005C08DA">
        <w:trPr>
          <w:cantSplit/>
        </w:trPr>
        <w:tc>
          <w:tcPr>
            <w:tcW w:w="2448" w:type="dxa"/>
            <w:tcBorders>
              <w:top w:val="nil"/>
              <w:bottom w:val="nil"/>
            </w:tcBorders>
          </w:tcPr>
          <w:p w14:paraId="05F76E00" w14:textId="20817848" w:rsidR="00673D2E" w:rsidRPr="00673D2E" w:rsidRDefault="00673D2E" w:rsidP="00295D05">
            <w:pPr>
              <w:pStyle w:val="ListParagraph"/>
              <w:numPr>
                <w:ilvl w:val="0"/>
                <w:numId w:val="19"/>
              </w:numPr>
              <w:rPr>
                <w:sz w:val="22"/>
              </w:rPr>
            </w:pPr>
            <w:r w:rsidRPr="00673D2E">
              <w:rPr>
                <w:sz w:val="22"/>
              </w:rPr>
              <w:t>Electrical</w:t>
            </w:r>
          </w:p>
        </w:tc>
        <w:tc>
          <w:tcPr>
            <w:tcW w:w="7020" w:type="dxa"/>
          </w:tcPr>
          <w:p w14:paraId="0043A5F5" w14:textId="3A089D72" w:rsidR="00673D2E" w:rsidRPr="00673D2E" w:rsidRDefault="00673D2E" w:rsidP="00295D05">
            <w:pPr>
              <w:spacing w:after="160"/>
            </w:pPr>
            <w:r w:rsidRPr="00673D2E">
              <w:t>ICC (E3) Certification or equal</w:t>
            </w:r>
          </w:p>
        </w:tc>
      </w:tr>
      <w:tr w:rsidR="00673D2E" w14:paraId="50F0A04B" w14:textId="77777777" w:rsidTr="005C08DA">
        <w:trPr>
          <w:cantSplit/>
        </w:trPr>
        <w:tc>
          <w:tcPr>
            <w:tcW w:w="2448" w:type="dxa"/>
            <w:tcBorders>
              <w:top w:val="nil"/>
              <w:bottom w:val="single" w:sz="4" w:space="0" w:color="auto"/>
            </w:tcBorders>
          </w:tcPr>
          <w:p w14:paraId="37A21E20" w14:textId="1073FB82" w:rsidR="00673D2E" w:rsidRPr="00673D2E" w:rsidRDefault="00673D2E" w:rsidP="00295D05">
            <w:pPr>
              <w:pStyle w:val="ListParagraph"/>
              <w:numPr>
                <w:ilvl w:val="0"/>
                <w:numId w:val="19"/>
              </w:numPr>
              <w:rPr>
                <w:sz w:val="22"/>
              </w:rPr>
            </w:pPr>
            <w:r w:rsidRPr="00673D2E">
              <w:rPr>
                <w:sz w:val="22"/>
              </w:rPr>
              <w:t>Fire</w:t>
            </w:r>
          </w:p>
        </w:tc>
        <w:tc>
          <w:tcPr>
            <w:tcW w:w="7020" w:type="dxa"/>
          </w:tcPr>
          <w:p w14:paraId="616A955B" w14:textId="66112014" w:rsidR="00673D2E" w:rsidRPr="00673D2E" w:rsidRDefault="00673D2E" w:rsidP="00295D05">
            <w:pPr>
              <w:spacing w:after="160"/>
            </w:pPr>
            <w:r w:rsidRPr="006D5087">
              <w:t>ICC (F3) Certification or equal</w:t>
            </w:r>
          </w:p>
        </w:tc>
      </w:tr>
      <w:tr w:rsidR="00673D2E" w14:paraId="007A647D" w14:textId="77777777" w:rsidTr="005C08DA">
        <w:trPr>
          <w:cantSplit/>
        </w:trPr>
        <w:tc>
          <w:tcPr>
            <w:tcW w:w="2448" w:type="dxa"/>
            <w:tcBorders>
              <w:top w:val="single" w:sz="4" w:space="0" w:color="auto"/>
            </w:tcBorders>
          </w:tcPr>
          <w:p w14:paraId="41C59CE9" w14:textId="3448150E" w:rsidR="00673D2E" w:rsidRPr="006D5087" w:rsidRDefault="00673D2E" w:rsidP="00295D05">
            <w:pPr>
              <w:spacing w:after="160"/>
            </w:pPr>
            <w:r>
              <w:t>Responsibility</w:t>
            </w:r>
          </w:p>
        </w:tc>
        <w:tc>
          <w:tcPr>
            <w:tcW w:w="7020" w:type="dxa"/>
          </w:tcPr>
          <w:p w14:paraId="323503D3" w14:textId="368D1DC4" w:rsidR="00673D2E" w:rsidRDefault="00673D2E" w:rsidP="00295D05">
            <w:pPr>
              <w:spacing w:after="160"/>
            </w:pPr>
            <w:r>
              <w:t>Residential &amp; Commercial Plan Review for the following:</w:t>
            </w:r>
          </w:p>
          <w:p w14:paraId="5EBBB873" w14:textId="77777777" w:rsidR="00673D2E" w:rsidRDefault="00673D2E" w:rsidP="00295D05">
            <w:pPr>
              <w:spacing w:after="160"/>
            </w:pPr>
          </w:p>
          <w:p w14:paraId="36E0751E" w14:textId="77777777" w:rsidR="00673D2E" w:rsidRDefault="00673D2E" w:rsidP="00295D05">
            <w:pPr>
              <w:spacing w:after="160"/>
            </w:pPr>
            <w:r>
              <w:t>Building</w:t>
            </w:r>
          </w:p>
          <w:p w14:paraId="1A45A34B" w14:textId="77777777" w:rsidR="00673D2E" w:rsidRDefault="00673D2E" w:rsidP="00295D05">
            <w:pPr>
              <w:spacing w:after="160"/>
            </w:pPr>
            <w:r>
              <w:t xml:space="preserve">Mechanical </w:t>
            </w:r>
          </w:p>
          <w:p w14:paraId="7C9631AF" w14:textId="77777777" w:rsidR="00673D2E" w:rsidRDefault="00673D2E" w:rsidP="00295D05">
            <w:pPr>
              <w:spacing w:after="160"/>
            </w:pPr>
            <w:r>
              <w:t>Plumbing</w:t>
            </w:r>
          </w:p>
          <w:p w14:paraId="28FD04AE" w14:textId="77777777" w:rsidR="00673D2E" w:rsidRDefault="00673D2E" w:rsidP="00295D05">
            <w:pPr>
              <w:spacing w:after="160"/>
            </w:pPr>
            <w:r>
              <w:t xml:space="preserve">Electrical </w:t>
            </w:r>
          </w:p>
          <w:p w14:paraId="55217B0C" w14:textId="0DA955AA" w:rsidR="00673D2E" w:rsidRPr="006D5087" w:rsidRDefault="00673D2E" w:rsidP="00295D05">
            <w:pPr>
              <w:spacing w:after="160"/>
            </w:pPr>
            <w:r>
              <w:t>Fire</w:t>
            </w:r>
          </w:p>
        </w:tc>
      </w:tr>
    </w:tbl>
    <w:p w14:paraId="7C58FF6F" w14:textId="77777777" w:rsidR="00E84489" w:rsidRDefault="00E84489" w:rsidP="00295D05"/>
    <w:p w14:paraId="1F6CB3D0" w14:textId="0BD534CC" w:rsidR="00F56BA0" w:rsidRPr="00E90833" w:rsidRDefault="00C00F17" w:rsidP="00A26E75">
      <w:pPr>
        <w:pStyle w:val="Heading2"/>
      </w:pPr>
      <w:bookmarkStart w:id="12" w:name="_Toc39618908"/>
      <w:r w:rsidRPr="00E90833">
        <w:t xml:space="preserve">Duration </w:t>
      </w:r>
      <w:r w:rsidR="00F56BA0" w:rsidRPr="00E90833">
        <w:t>of Approval</w:t>
      </w:r>
      <w:bookmarkEnd w:id="12"/>
      <w:r w:rsidR="00F56BA0" w:rsidRPr="00E90833">
        <w:t xml:space="preserve"> </w:t>
      </w:r>
    </w:p>
    <w:p w14:paraId="79AE5BBD" w14:textId="25B87955" w:rsidR="00F56BA0" w:rsidRPr="006D5087" w:rsidRDefault="00F56BA0" w:rsidP="00295D05">
      <w:pPr>
        <w:pStyle w:val="BodyText"/>
        <w:spacing w:after="160"/>
        <w:rPr>
          <w:rFonts w:asciiTheme="minorHAnsi" w:hAnsiTheme="minorHAnsi"/>
        </w:rPr>
      </w:pPr>
      <w:r w:rsidRPr="006D5087">
        <w:rPr>
          <w:rFonts w:asciiTheme="minorHAnsi" w:hAnsiTheme="minorHAnsi"/>
        </w:rPr>
        <w:t>The approval</w:t>
      </w:r>
      <w:r w:rsidR="00C00F17">
        <w:rPr>
          <w:rFonts w:asciiTheme="minorHAnsi" w:hAnsiTheme="minorHAnsi"/>
        </w:rPr>
        <w:t xml:space="preserve"> will be valid </w:t>
      </w:r>
      <w:r w:rsidR="00C00F17" w:rsidRPr="006D5087">
        <w:rPr>
          <w:rFonts w:asciiTheme="minorHAnsi" w:hAnsiTheme="minorHAnsi"/>
        </w:rPr>
        <w:t>for</w:t>
      </w:r>
      <w:r w:rsidRPr="006D5087">
        <w:rPr>
          <w:rFonts w:asciiTheme="minorHAnsi" w:hAnsiTheme="minorHAnsi"/>
        </w:rPr>
        <w:t xml:space="preserve"> three (3) </w:t>
      </w:r>
      <w:r w:rsidR="00C00F17">
        <w:rPr>
          <w:rFonts w:asciiTheme="minorHAnsi" w:hAnsiTheme="minorHAnsi"/>
        </w:rPr>
        <w:t>years</w:t>
      </w:r>
      <w:r w:rsidRPr="006D5087">
        <w:rPr>
          <w:rFonts w:asciiTheme="minorHAnsi" w:hAnsiTheme="minorHAnsi"/>
        </w:rPr>
        <w:t xml:space="preserve">, after which the </w:t>
      </w:r>
      <w:r w:rsidR="001715A7">
        <w:rPr>
          <w:rFonts w:asciiTheme="minorHAnsi" w:hAnsiTheme="minorHAnsi"/>
        </w:rPr>
        <w:t>Third-Party Plan Review Agency</w:t>
      </w:r>
      <w:r w:rsidRPr="006D5087">
        <w:rPr>
          <w:rFonts w:asciiTheme="minorHAnsi" w:hAnsiTheme="minorHAnsi"/>
        </w:rPr>
        <w:t xml:space="preserve"> will have to </w:t>
      </w:r>
      <w:r w:rsidR="00A74ED9">
        <w:rPr>
          <w:rFonts w:asciiTheme="minorHAnsi" w:hAnsiTheme="minorHAnsi"/>
        </w:rPr>
        <w:t xml:space="preserve">re-apply to ensure continuation in the </w:t>
      </w:r>
      <w:r w:rsidRPr="006D5087">
        <w:rPr>
          <w:rFonts w:asciiTheme="minorHAnsi" w:hAnsiTheme="minorHAnsi"/>
        </w:rPr>
        <w:t xml:space="preserve">program. The </w:t>
      </w:r>
      <w:r w:rsidR="00C00F17">
        <w:rPr>
          <w:rFonts w:asciiTheme="minorHAnsi" w:hAnsiTheme="minorHAnsi"/>
        </w:rPr>
        <w:t>renewal application</w:t>
      </w:r>
      <w:r w:rsidRPr="006D5087">
        <w:rPr>
          <w:rFonts w:asciiTheme="minorHAnsi" w:hAnsiTheme="minorHAnsi"/>
        </w:rPr>
        <w:t xml:space="preserve"> shall be received by the </w:t>
      </w:r>
      <w:r w:rsidR="00A74ED9">
        <w:rPr>
          <w:rFonts w:asciiTheme="minorHAnsi" w:hAnsiTheme="minorHAnsi"/>
        </w:rPr>
        <w:t>Department of Planning</w:t>
      </w:r>
      <w:r w:rsidRPr="006D5087">
        <w:rPr>
          <w:rFonts w:asciiTheme="minorHAnsi" w:hAnsiTheme="minorHAnsi"/>
        </w:rPr>
        <w:t xml:space="preserve"> at least 90 days </w:t>
      </w:r>
      <w:r w:rsidR="005C08DA">
        <w:rPr>
          <w:rFonts w:asciiTheme="minorHAnsi" w:hAnsiTheme="minorHAnsi"/>
        </w:rPr>
        <w:t>before</w:t>
      </w:r>
      <w:r w:rsidRPr="006D5087">
        <w:rPr>
          <w:rFonts w:asciiTheme="minorHAnsi" w:hAnsiTheme="minorHAnsi"/>
        </w:rPr>
        <w:t xml:space="preserve"> expiration. </w:t>
      </w:r>
    </w:p>
    <w:p w14:paraId="1F986560" w14:textId="55E49C0B" w:rsidR="00F56BA0" w:rsidRPr="006D5087" w:rsidRDefault="00F56BA0" w:rsidP="008511D9">
      <w:pPr>
        <w:pStyle w:val="Heading1"/>
      </w:pPr>
      <w:bookmarkStart w:id="13" w:name="_Toc39618909"/>
      <w:r w:rsidRPr="006D5087">
        <w:lastRenderedPageBreak/>
        <w:t>Insurance</w:t>
      </w:r>
      <w:bookmarkEnd w:id="13"/>
      <w:r w:rsidRPr="006D5087">
        <w:t xml:space="preserve"> </w:t>
      </w:r>
    </w:p>
    <w:p w14:paraId="25EEF38D" w14:textId="311381E7" w:rsidR="00F56BA0" w:rsidRPr="006D5087" w:rsidRDefault="00F56BA0" w:rsidP="00295D05">
      <w:pPr>
        <w:pStyle w:val="BodyText"/>
        <w:spacing w:after="160"/>
        <w:rPr>
          <w:rFonts w:asciiTheme="minorHAnsi" w:hAnsiTheme="minorHAnsi"/>
        </w:rPr>
      </w:pPr>
      <w:r w:rsidRPr="006D5087">
        <w:rPr>
          <w:rFonts w:asciiTheme="minorHAnsi" w:hAnsiTheme="minorHAnsi"/>
        </w:rPr>
        <w:t xml:space="preserve">The </w:t>
      </w:r>
      <w:r w:rsidR="001715A7">
        <w:rPr>
          <w:rFonts w:asciiTheme="minorHAnsi" w:hAnsiTheme="minorHAnsi"/>
        </w:rPr>
        <w:t>Third-Party Plan Review Agency</w:t>
      </w:r>
      <w:r w:rsidRPr="006D5087">
        <w:rPr>
          <w:rFonts w:asciiTheme="minorHAnsi" w:hAnsiTheme="minorHAnsi"/>
        </w:rPr>
        <w:t xml:space="preserve"> shall obtain and maintain minimum Professional Indemnity Insurance (enforceable in the Cayman Islands) for each occurrence of $1,000,</w:t>
      </w:r>
      <w:r w:rsidR="00C716E3">
        <w:rPr>
          <w:rFonts w:asciiTheme="minorHAnsi" w:hAnsiTheme="minorHAnsi"/>
        </w:rPr>
        <w:t xml:space="preserve">000.00. Professionals-In-Charge </w:t>
      </w:r>
      <w:r w:rsidRPr="006D5087">
        <w:rPr>
          <w:rFonts w:asciiTheme="minorHAnsi" w:hAnsiTheme="minorHAnsi"/>
        </w:rPr>
        <w:t>and Reviewers</w:t>
      </w:r>
      <w:r w:rsidRPr="006D5087">
        <w:rPr>
          <w:rFonts w:asciiTheme="minorHAnsi" w:hAnsiTheme="minorHAnsi"/>
          <w:spacing w:val="-1"/>
        </w:rPr>
        <w:t xml:space="preserve"> </w:t>
      </w:r>
      <w:r w:rsidRPr="006D5087">
        <w:rPr>
          <w:rFonts w:asciiTheme="minorHAnsi" w:hAnsiTheme="minorHAnsi"/>
        </w:rPr>
        <w:t xml:space="preserve">who are principals of the </w:t>
      </w:r>
      <w:r w:rsidR="001715A7">
        <w:rPr>
          <w:rFonts w:asciiTheme="minorHAnsi" w:hAnsiTheme="minorHAnsi"/>
        </w:rPr>
        <w:t>Third-Party Plan Review Agency</w:t>
      </w:r>
      <w:r w:rsidRPr="006D5087">
        <w:rPr>
          <w:rFonts w:asciiTheme="minorHAnsi" w:hAnsiTheme="minorHAnsi"/>
        </w:rPr>
        <w:t xml:space="preserve"> or who are employed by, or under contract with the </w:t>
      </w:r>
      <w:r w:rsidR="001715A7">
        <w:rPr>
          <w:rFonts w:asciiTheme="minorHAnsi" w:hAnsiTheme="minorHAnsi"/>
        </w:rPr>
        <w:t>Third-Party Plan Review Agency</w:t>
      </w:r>
      <w:r w:rsidRPr="006D5087">
        <w:rPr>
          <w:rFonts w:asciiTheme="minorHAnsi" w:hAnsiTheme="minorHAnsi"/>
        </w:rPr>
        <w:t xml:space="preserve">, shall be covered by the </w:t>
      </w:r>
      <w:r w:rsidR="001715A7">
        <w:rPr>
          <w:rFonts w:asciiTheme="minorHAnsi" w:hAnsiTheme="minorHAnsi"/>
        </w:rPr>
        <w:t>Third-Party Plan Review Agency</w:t>
      </w:r>
      <w:r w:rsidRPr="006D5087">
        <w:rPr>
          <w:rFonts w:asciiTheme="minorHAnsi" w:hAnsiTheme="minorHAnsi"/>
        </w:rPr>
        <w:t xml:space="preserve">’s insurance. </w:t>
      </w:r>
    </w:p>
    <w:p w14:paraId="02F68E07" w14:textId="7836F588" w:rsidR="00214B39" w:rsidRPr="00214B39" w:rsidRDefault="00214B39" w:rsidP="00214B39">
      <w:pPr>
        <w:pStyle w:val="BodyText"/>
      </w:pPr>
      <w:r w:rsidRPr="009C0DD0">
        <w:t xml:space="preserve">The insurance coverage provided by THIRD-PARTY AGENCY shall contain language providing coverage up to six (6) months following the completion of the contract to provide insurance coverage for the hold harmless provisions </w:t>
      </w:r>
      <w:r w:rsidR="009C0DD0" w:rsidRPr="009C0DD0">
        <w:t xml:space="preserve">of </w:t>
      </w:r>
      <w:r w:rsidRPr="009C0DD0">
        <w:t>the policy.</w:t>
      </w:r>
    </w:p>
    <w:p w14:paraId="4380940F" w14:textId="3493E8AB" w:rsidR="00C716E3" w:rsidRDefault="00F56BA0" w:rsidP="00295D05">
      <w:pPr>
        <w:pStyle w:val="BodyText"/>
        <w:spacing w:after="160"/>
        <w:rPr>
          <w:rFonts w:asciiTheme="minorHAnsi" w:hAnsiTheme="minorHAnsi"/>
        </w:rPr>
      </w:pPr>
      <w:r w:rsidRPr="006D5087">
        <w:rPr>
          <w:rFonts w:asciiTheme="minorHAnsi" w:hAnsiTheme="minorHAnsi"/>
        </w:rPr>
        <w:t xml:space="preserve">Any cancellation of the required insurance shall result in </w:t>
      </w:r>
      <w:r w:rsidR="005C08DA">
        <w:rPr>
          <w:rFonts w:asciiTheme="minorHAnsi" w:hAnsiTheme="minorHAnsi"/>
        </w:rPr>
        <w:t xml:space="preserve">the </w:t>
      </w:r>
      <w:r w:rsidRPr="006D5087">
        <w:rPr>
          <w:rFonts w:asciiTheme="minorHAnsi" w:hAnsiTheme="minorHAnsi"/>
        </w:rPr>
        <w:t>removal of Third-Party Approvals effective on the date of the insurance cancellation.</w:t>
      </w:r>
    </w:p>
    <w:p w14:paraId="0C4A08B1" w14:textId="747325DD" w:rsidR="00C716E3" w:rsidRDefault="00F56BA0" w:rsidP="00295D05">
      <w:pPr>
        <w:pStyle w:val="BodyText"/>
        <w:spacing w:after="160"/>
        <w:rPr>
          <w:rFonts w:asciiTheme="minorHAnsi" w:hAnsiTheme="minorHAnsi"/>
        </w:rPr>
      </w:pPr>
      <w:r w:rsidRPr="006D5087">
        <w:rPr>
          <w:rFonts w:asciiTheme="minorHAnsi" w:hAnsiTheme="minorHAnsi"/>
        </w:rPr>
        <w:t xml:space="preserve">If the </w:t>
      </w:r>
      <w:r w:rsidR="001715A7">
        <w:rPr>
          <w:rFonts w:asciiTheme="minorHAnsi" w:hAnsiTheme="minorHAnsi"/>
        </w:rPr>
        <w:t>Third-Party Plan Review Agency</w:t>
      </w:r>
      <w:r w:rsidRPr="006D5087">
        <w:rPr>
          <w:rFonts w:asciiTheme="minorHAnsi" w:hAnsiTheme="minorHAnsi"/>
        </w:rPr>
        <w:t xml:space="preserve"> changes insurance providers, the </w:t>
      </w:r>
      <w:r w:rsidR="001715A7">
        <w:rPr>
          <w:rFonts w:asciiTheme="minorHAnsi" w:hAnsiTheme="minorHAnsi"/>
        </w:rPr>
        <w:t>Third-Party Plan Review Agency</w:t>
      </w:r>
      <w:r w:rsidRPr="006D5087">
        <w:rPr>
          <w:rFonts w:asciiTheme="minorHAnsi" w:hAnsiTheme="minorHAnsi"/>
        </w:rPr>
        <w:t xml:space="preserve"> must submit</w:t>
      </w:r>
      <w:r w:rsidR="00C716E3">
        <w:rPr>
          <w:rFonts w:asciiTheme="minorHAnsi" w:hAnsiTheme="minorHAnsi"/>
        </w:rPr>
        <w:t>,</w:t>
      </w:r>
      <w:r w:rsidRPr="006D5087">
        <w:rPr>
          <w:rFonts w:asciiTheme="minorHAnsi" w:hAnsiTheme="minorHAnsi"/>
        </w:rPr>
        <w:t xml:space="preserve"> </w:t>
      </w:r>
      <w:r w:rsidR="00C716E3" w:rsidRPr="006D5087">
        <w:rPr>
          <w:rFonts w:asciiTheme="minorHAnsi" w:hAnsiTheme="minorHAnsi"/>
        </w:rPr>
        <w:t>within fifteen (15) calendar days</w:t>
      </w:r>
      <w:r w:rsidR="00C716E3">
        <w:rPr>
          <w:rFonts w:asciiTheme="minorHAnsi" w:hAnsiTheme="minorHAnsi"/>
        </w:rPr>
        <w:t>,</w:t>
      </w:r>
      <w:r w:rsidR="00C716E3" w:rsidRPr="006D5087">
        <w:rPr>
          <w:rFonts w:asciiTheme="minorHAnsi" w:hAnsiTheme="minorHAnsi"/>
        </w:rPr>
        <w:t xml:space="preserve"> </w:t>
      </w:r>
      <w:r w:rsidRPr="006D5087">
        <w:rPr>
          <w:rFonts w:asciiTheme="minorHAnsi" w:hAnsiTheme="minorHAnsi"/>
        </w:rPr>
        <w:t xml:space="preserve">updated insurance coverage to </w:t>
      </w:r>
      <w:r w:rsidR="00C716E3">
        <w:rPr>
          <w:rFonts w:asciiTheme="minorHAnsi" w:hAnsiTheme="minorHAnsi"/>
        </w:rPr>
        <w:t>the Department of planning</w:t>
      </w:r>
      <w:r w:rsidRPr="006D5087">
        <w:rPr>
          <w:rFonts w:asciiTheme="minorHAnsi" w:hAnsiTheme="minorHAnsi"/>
        </w:rPr>
        <w:t xml:space="preserve">. Failure to do so shall result in the Agency’s removal from the Program. </w:t>
      </w:r>
    </w:p>
    <w:p w14:paraId="48F538AB" w14:textId="4520F439" w:rsidR="00F56BA0" w:rsidRPr="006D5087" w:rsidRDefault="00F56BA0" w:rsidP="00295D05">
      <w:pPr>
        <w:pStyle w:val="BodyText"/>
        <w:spacing w:after="160"/>
        <w:rPr>
          <w:rFonts w:asciiTheme="minorHAnsi" w:hAnsiTheme="minorHAnsi"/>
        </w:rPr>
      </w:pPr>
      <w:r w:rsidRPr="006D5087">
        <w:rPr>
          <w:rFonts w:asciiTheme="minorHAnsi" w:hAnsiTheme="minorHAnsi"/>
        </w:rPr>
        <w:t xml:space="preserve">The insurance shall be cancelable only after thirty (30) days’ written notice to </w:t>
      </w:r>
      <w:r w:rsidR="004F1A2D" w:rsidRPr="006D5087">
        <w:rPr>
          <w:rFonts w:asciiTheme="minorHAnsi" w:hAnsiTheme="minorHAnsi"/>
        </w:rPr>
        <w:t>the Department</w:t>
      </w:r>
      <w:r w:rsidRPr="006D5087">
        <w:rPr>
          <w:rFonts w:asciiTheme="minorHAnsi" w:hAnsiTheme="minorHAnsi"/>
        </w:rPr>
        <w:t xml:space="preserve"> of Planning by certified mail with return receipt, addressed to the following address or such other address </w:t>
      </w:r>
      <w:r w:rsidR="004F1A2D">
        <w:rPr>
          <w:rFonts w:asciiTheme="minorHAnsi" w:hAnsiTheme="minorHAnsi"/>
        </w:rPr>
        <w:t>as may be specified.</w:t>
      </w:r>
      <w:r w:rsidRPr="006D5087">
        <w:rPr>
          <w:rFonts w:asciiTheme="minorHAnsi" w:hAnsiTheme="minorHAnsi"/>
        </w:rPr>
        <w:t xml:space="preserve"> </w:t>
      </w:r>
    </w:p>
    <w:p w14:paraId="4B3BC26F" w14:textId="73805CCD" w:rsidR="00F56BA0" w:rsidRPr="006D5087" w:rsidRDefault="00F56BA0" w:rsidP="008511D9">
      <w:pPr>
        <w:pStyle w:val="Heading1"/>
      </w:pPr>
      <w:bookmarkStart w:id="14" w:name="_Toc39618910"/>
      <w:r w:rsidRPr="006D5087">
        <w:t>Conflicts of</w:t>
      </w:r>
      <w:r w:rsidRPr="006D5087">
        <w:rPr>
          <w:spacing w:val="-4"/>
        </w:rPr>
        <w:t xml:space="preserve"> </w:t>
      </w:r>
      <w:r w:rsidRPr="006D5087">
        <w:t>Interest</w:t>
      </w:r>
      <w:bookmarkEnd w:id="14"/>
    </w:p>
    <w:p w14:paraId="70C26FAA" w14:textId="2951ABA2" w:rsidR="00734187" w:rsidRDefault="00734187" w:rsidP="00EE0613">
      <w:pPr>
        <w:pStyle w:val="BodyText"/>
        <w:spacing w:after="160"/>
        <w:rPr>
          <w:rFonts w:asciiTheme="minorHAnsi" w:hAnsiTheme="minorHAnsi"/>
        </w:rPr>
      </w:pPr>
      <w:r w:rsidRPr="006D5087">
        <w:rPr>
          <w:rFonts w:asciiTheme="minorHAnsi" w:hAnsiTheme="minorHAnsi"/>
        </w:rPr>
        <w:t xml:space="preserve">Third-Party Agencies shall remain free of conflicts of interest on projects in which it is conducting Third-Party Plan Reviews. </w:t>
      </w:r>
    </w:p>
    <w:p w14:paraId="41B8A48E" w14:textId="133AD8FC" w:rsidR="00F56BA0" w:rsidRPr="006D5087" w:rsidRDefault="00F56BA0" w:rsidP="00EE0613">
      <w:pPr>
        <w:pStyle w:val="BodyText"/>
        <w:spacing w:after="160"/>
        <w:rPr>
          <w:rFonts w:asciiTheme="minorHAnsi" w:hAnsiTheme="minorHAnsi"/>
        </w:rPr>
      </w:pPr>
      <w:r w:rsidRPr="006D5087">
        <w:rPr>
          <w:rFonts w:asciiTheme="minorHAnsi" w:hAnsiTheme="minorHAnsi"/>
        </w:rPr>
        <w:t xml:space="preserve">Each </w:t>
      </w:r>
      <w:r w:rsidR="001715A7">
        <w:rPr>
          <w:rFonts w:asciiTheme="minorHAnsi" w:hAnsiTheme="minorHAnsi"/>
        </w:rPr>
        <w:t>Third-Party Plan Review Agency</w:t>
      </w:r>
      <w:r w:rsidRPr="006D5087">
        <w:rPr>
          <w:rFonts w:asciiTheme="minorHAnsi" w:hAnsiTheme="minorHAnsi"/>
        </w:rPr>
        <w:t>, Professional-In-Charge</w:t>
      </w:r>
      <w:r w:rsidR="005C08DA">
        <w:rPr>
          <w:rFonts w:asciiTheme="minorHAnsi" w:hAnsiTheme="minorHAnsi"/>
        </w:rPr>
        <w:t>,</w:t>
      </w:r>
      <w:r w:rsidRPr="006D5087">
        <w:rPr>
          <w:rFonts w:asciiTheme="minorHAnsi" w:hAnsiTheme="minorHAnsi"/>
        </w:rPr>
        <w:t xml:space="preserve"> and Plan Reviewer is individually and solely responsible for maintaining compliance with the conflict of interest provisions </w:t>
      </w:r>
      <w:r w:rsidR="005C08DA">
        <w:rPr>
          <w:rFonts w:asciiTheme="minorHAnsi" w:hAnsiTheme="minorHAnsi"/>
        </w:rPr>
        <w:t>outlined</w:t>
      </w:r>
      <w:r w:rsidRPr="006D5087">
        <w:rPr>
          <w:rFonts w:asciiTheme="minorHAnsi" w:hAnsiTheme="minorHAnsi"/>
        </w:rPr>
        <w:t xml:space="preserve"> in this Manual.</w:t>
      </w:r>
    </w:p>
    <w:p w14:paraId="4FBAB9A8" w14:textId="1A3A73A0" w:rsidR="00F56BA0" w:rsidRPr="006D5087" w:rsidRDefault="00F56BA0" w:rsidP="00EE0613">
      <w:pPr>
        <w:pStyle w:val="BodyText"/>
        <w:spacing w:after="160"/>
        <w:rPr>
          <w:rFonts w:asciiTheme="minorHAnsi" w:hAnsiTheme="minorHAnsi"/>
        </w:rPr>
      </w:pPr>
      <w:r w:rsidRPr="006D5087">
        <w:rPr>
          <w:rFonts w:asciiTheme="minorHAnsi" w:hAnsiTheme="minorHAnsi"/>
        </w:rPr>
        <w:t xml:space="preserve">The following circumstances and/or activities of a </w:t>
      </w:r>
      <w:r w:rsidR="001715A7">
        <w:rPr>
          <w:rFonts w:asciiTheme="minorHAnsi" w:hAnsiTheme="minorHAnsi"/>
        </w:rPr>
        <w:t>Third-Party Plan Review Agency</w:t>
      </w:r>
      <w:r w:rsidRPr="006D5087">
        <w:rPr>
          <w:rFonts w:asciiTheme="minorHAnsi" w:hAnsiTheme="minorHAnsi"/>
        </w:rPr>
        <w:t xml:space="preserve"> constitute a conflict of interest </w:t>
      </w:r>
      <w:r w:rsidR="00734187">
        <w:rPr>
          <w:rFonts w:asciiTheme="minorHAnsi" w:hAnsiTheme="minorHAnsi"/>
        </w:rPr>
        <w:t xml:space="preserve">and will result in </w:t>
      </w:r>
      <w:r w:rsidRPr="006D5087">
        <w:rPr>
          <w:rFonts w:asciiTheme="minorHAnsi" w:hAnsiTheme="minorHAnsi"/>
        </w:rPr>
        <w:t xml:space="preserve">the </w:t>
      </w:r>
      <w:r w:rsidR="001715A7">
        <w:rPr>
          <w:rFonts w:asciiTheme="minorHAnsi" w:hAnsiTheme="minorHAnsi"/>
        </w:rPr>
        <w:t>Third-Party Plan Review Agency</w:t>
      </w:r>
      <w:r w:rsidRPr="006D5087">
        <w:rPr>
          <w:rFonts w:asciiTheme="minorHAnsi" w:hAnsiTheme="minorHAnsi"/>
        </w:rPr>
        <w:t xml:space="preserve"> </w:t>
      </w:r>
      <w:r w:rsidR="00734187">
        <w:rPr>
          <w:rFonts w:asciiTheme="minorHAnsi" w:hAnsiTheme="minorHAnsi"/>
        </w:rPr>
        <w:t xml:space="preserve">being </w:t>
      </w:r>
      <w:r w:rsidR="00734187" w:rsidRPr="006D5087">
        <w:rPr>
          <w:rFonts w:asciiTheme="minorHAnsi" w:hAnsiTheme="minorHAnsi"/>
        </w:rPr>
        <w:t>disqualifie</w:t>
      </w:r>
      <w:r w:rsidR="00734187">
        <w:rPr>
          <w:rFonts w:asciiTheme="minorHAnsi" w:hAnsiTheme="minorHAnsi"/>
        </w:rPr>
        <w:t>d</w:t>
      </w:r>
      <w:r w:rsidR="00734187" w:rsidRPr="006D5087">
        <w:rPr>
          <w:rFonts w:asciiTheme="minorHAnsi" w:hAnsiTheme="minorHAnsi"/>
        </w:rPr>
        <w:t xml:space="preserve"> </w:t>
      </w:r>
      <w:r w:rsidRPr="006D5087">
        <w:rPr>
          <w:rFonts w:asciiTheme="minorHAnsi" w:hAnsiTheme="minorHAnsi"/>
        </w:rPr>
        <w:t xml:space="preserve">from </w:t>
      </w:r>
      <w:r w:rsidR="00EE0613">
        <w:rPr>
          <w:rFonts w:asciiTheme="minorHAnsi" w:hAnsiTheme="minorHAnsi"/>
        </w:rPr>
        <w:t>participating in the Third-Party program.</w:t>
      </w:r>
    </w:p>
    <w:p w14:paraId="173555A5" w14:textId="74BC4BF1" w:rsidR="00F56BA0" w:rsidRPr="00566DAF" w:rsidRDefault="00F56BA0" w:rsidP="00EE0613">
      <w:pPr>
        <w:pStyle w:val="ListParagraph"/>
        <w:numPr>
          <w:ilvl w:val="0"/>
          <w:numId w:val="23"/>
        </w:numPr>
      </w:pPr>
      <w:r w:rsidRPr="00566DAF">
        <w:t xml:space="preserve">The </w:t>
      </w:r>
      <w:r w:rsidR="001715A7">
        <w:t>Third-Party Plan Review Agency</w:t>
      </w:r>
      <w:r w:rsidRPr="00566DAF">
        <w:t xml:space="preserve"> is owned or controlled by any entity associated with the Project.</w:t>
      </w:r>
    </w:p>
    <w:p w14:paraId="74235861" w14:textId="290D2B3E" w:rsidR="00F56BA0" w:rsidRPr="00566DAF" w:rsidRDefault="00F56BA0" w:rsidP="00EE0613">
      <w:pPr>
        <w:pStyle w:val="ListParagraph"/>
        <w:numPr>
          <w:ilvl w:val="0"/>
          <w:numId w:val="23"/>
        </w:numPr>
      </w:pPr>
      <w:r w:rsidRPr="00566DAF">
        <w:t>The Project Architect(s), Engineer(s)</w:t>
      </w:r>
      <w:r w:rsidR="005C08DA">
        <w:t>,</w:t>
      </w:r>
      <w:r w:rsidRPr="00566DAF">
        <w:t xml:space="preserve"> or other design professional</w:t>
      </w:r>
      <w:r w:rsidR="005C08DA">
        <w:t xml:space="preserve">s </w:t>
      </w:r>
      <w:r w:rsidRPr="00566DAF">
        <w:t xml:space="preserve">of record, or their firms have an ownership interest in the Project or the </w:t>
      </w:r>
      <w:r w:rsidR="001715A7">
        <w:t>Third-Party Plan Review Agency</w:t>
      </w:r>
      <w:r w:rsidRPr="00566DAF">
        <w:t>.</w:t>
      </w:r>
    </w:p>
    <w:p w14:paraId="0B027F59" w14:textId="435A36C2" w:rsidR="00F56BA0" w:rsidRPr="00566DAF" w:rsidRDefault="00F56BA0" w:rsidP="00EE0613">
      <w:pPr>
        <w:pStyle w:val="ListParagraph"/>
        <w:numPr>
          <w:ilvl w:val="0"/>
          <w:numId w:val="23"/>
        </w:numPr>
      </w:pPr>
      <w:r w:rsidRPr="00566DAF">
        <w:t xml:space="preserve">The code or </w:t>
      </w:r>
      <w:r w:rsidR="00566DAF">
        <w:t xml:space="preserve">planning </w:t>
      </w:r>
      <w:r w:rsidRPr="00566DAF">
        <w:t>consultant or other specialty consultants or advisors are associated with the design of the Project or their</w:t>
      </w:r>
      <w:r w:rsidRPr="00566DAF">
        <w:rPr>
          <w:spacing w:val="-3"/>
        </w:rPr>
        <w:t xml:space="preserve"> </w:t>
      </w:r>
      <w:r w:rsidRPr="00566DAF">
        <w:t>firms.</w:t>
      </w:r>
    </w:p>
    <w:p w14:paraId="79DC216A" w14:textId="29B79506" w:rsidR="00F56BA0" w:rsidRPr="00566DAF" w:rsidRDefault="00F56BA0" w:rsidP="00EE0613">
      <w:pPr>
        <w:pStyle w:val="ListParagraph"/>
        <w:numPr>
          <w:ilvl w:val="0"/>
          <w:numId w:val="23"/>
        </w:numPr>
      </w:pPr>
      <w:r w:rsidRPr="00566DAF">
        <w:t xml:space="preserve">The General Contractor of the Project or any of its Subcontractors maintains a financial or economic interest in or serving (with or without compensation) as an officer or director in the </w:t>
      </w:r>
      <w:r w:rsidR="001715A7">
        <w:t>Third-Party Plan Review Agency</w:t>
      </w:r>
      <w:r w:rsidRPr="00566DAF">
        <w:t>.</w:t>
      </w:r>
    </w:p>
    <w:p w14:paraId="0CFAE688" w14:textId="7940B57F" w:rsidR="00F56BA0" w:rsidRPr="00566DAF" w:rsidRDefault="00F56BA0" w:rsidP="00EE0613">
      <w:pPr>
        <w:pStyle w:val="ListParagraph"/>
        <w:numPr>
          <w:ilvl w:val="0"/>
          <w:numId w:val="23"/>
        </w:numPr>
      </w:pPr>
      <w:r w:rsidRPr="00566DAF">
        <w:lastRenderedPageBreak/>
        <w:t>Any person or entity performing functions of Project Management, Construction Management, Value Engineering</w:t>
      </w:r>
      <w:r w:rsidR="005C08DA">
        <w:t>,</w:t>
      </w:r>
      <w:r w:rsidRPr="00566DAF">
        <w:t xml:space="preserve"> or Quality Control of the Project maintains a financial or economic interest in or serving (with or without compensation) as an officer or director in the </w:t>
      </w:r>
      <w:r w:rsidR="001715A7">
        <w:t>Third-Party Plan Review Agency</w:t>
      </w:r>
      <w:r w:rsidRPr="00566DAF">
        <w:t>.</w:t>
      </w:r>
    </w:p>
    <w:p w14:paraId="106AAF2C" w14:textId="6C616D60" w:rsidR="00F56BA0" w:rsidRPr="00566DAF" w:rsidRDefault="00F56BA0" w:rsidP="00EE0613">
      <w:pPr>
        <w:pStyle w:val="ListParagraph"/>
        <w:numPr>
          <w:ilvl w:val="0"/>
          <w:numId w:val="23"/>
        </w:numPr>
      </w:pPr>
      <w:r w:rsidRPr="00566DAF">
        <w:t xml:space="preserve">Any person or entity associated with the financing of the Project maintains a financial or economic interest in or serving (with or without compensation) as an officer or director in the </w:t>
      </w:r>
      <w:r w:rsidR="001715A7">
        <w:t>Third-Party Plan Review Agency</w:t>
      </w:r>
      <w:r w:rsidRPr="00566DAF">
        <w:t>.</w:t>
      </w:r>
    </w:p>
    <w:p w14:paraId="67CEF490" w14:textId="5BC0D30D" w:rsidR="00F56BA0" w:rsidRPr="00566DAF" w:rsidRDefault="00F56BA0" w:rsidP="00EE0613">
      <w:pPr>
        <w:pStyle w:val="ListParagraph"/>
        <w:numPr>
          <w:ilvl w:val="0"/>
          <w:numId w:val="23"/>
        </w:numPr>
      </w:pPr>
      <w:r w:rsidRPr="00566DAF">
        <w:t xml:space="preserve">Any person or entity associated with the </w:t>
      </w:r>
      <w:r w:rsidR="001715A7">
        <w:t>Third-Party Plan Review Agency</w:t>
      </w:r>
      <w:r w:rsidRPr="00566DAF">
        <w:t xml:space="preserve"> performs legal counsel to the owner of the</w:t>
      </w:r>
      <w:r w:rsidRPr="00566DAF">
        <w:rPr>
          <w:spacing w:val="-3"/>
        </w:rPr>
        <w:t xml:space="preserve"> </w:t>
      </w:r>
      <w:r w:rsidRPr="00566DAF">
        <w:t>Project.</w:t>
      </w:r>
    </w:p>
    <w:p w14:paraId="09892064" w14:textId="7708152F" w:rsidR="00F56BA0" w:rsidRPr="00566DAF" w:rsidRDefault="00F56BA0" w:rsidP="00EE0613">
      <w:pPr>
        <w:pStyle w:val="ListParagraph"/>
        <w:numPr>
          <w:ilvl w:val="0"/>
          <w:numId w:val="23"/>
        </w:numPr>
      </w:pPr>
      <w:r w:rsidRPr="00566DAF">
        <w:t xml:space="preserve">Any person or entity associated with the </w:t>
      </w:r>
      <w:r w:rsidR="001715A7">
        <w:t>Third-Party Plan Review Agency</w:t>
      </w:r>
      <w:r w:rsidRPr="00566DAF">
        <w:t>, who performs functions of permit expediting or acting as Owner’s agent, or any other party or entity associated with advocating for the Owner’s interest in the</w:t>
      </w:r>
      <w:r w:rsidRPr="00566DAF">
        <w:rPr>
          <w:spacing w:val="-15"/>
        </w:rPr>
        <w:t xml:space="preserve"> </w:t>
      </w:r>
      <w:r w:rsidRPr="00566DAF">
        <w:t>Project.</w:t>
      </w:r>
    </w:p>
    <w:p w14:paraId="6CAC5B44" w14:textId="0422A2CD" w:rsidR="00F56BA0" w:rsidRPr="00566DAF" w:rsidRDefault="00F56BA0" w:rsidP="00EE0613">
      <w:pPr>
        <w:pStyle w:val="ListParagraph"/>
        <w:numPr>
          <w:ilvl w:val="0"/>
          <w:numId w:val="23"/>
        </w:numPr>
      </w:pPr>
      <w:r w:rsidRPr="00566DAF">
        <w:t xml:space="preserve">The </w:t>
      </w:r>
      <w:r w:rsidR="001715A7">
        <w:t>Third-Party Plan Review Agency</w:t>
      </w:r>
      <w:r w:rsidRPr="00566DAF">
        <w:t xml:space="preserve"> has provided advisory, consulting services, and/or design services related to the</w:t>
      </w:r>
      <w:r w:rsidRPr="00566DAF">
        <w:rPr>
          <w:spacing w:val="-3"/>
        </w:rPr>
        <w:t xml:space="preserve"> </w:t>
      </w:r>
      <w:r w:rsidRPr="00566DAF">
        <w:t>Project.</w:t>
      </w:r>
    </w:p>
    <w:p w14:paraId="2B362FB9" w14:textId="2C74DC70" w:rsidR="00F56BA0" w:rsidRPr="00566DAF" w:rsidRDefault="00F56BA0" w:rsidP="00EE0613">
      <w:pPr>
        <w:pStyle w:val="ListParagraph"/>
        <w:numPr>
          <w:ilvl w:val="0"/>
          <w:numId w:val="23"/>
        </w:numPr>
      </w:pPr>
      <w:r w:rsidRPr="00566DAF">
        <w:t>The Third-Party Professional-In-Charge is subject to all conflicts</w:t>
      </w:r>
      <w:r w:rsidR="00AB64E0">
        <w:t xml:space="preserve"> of interest</w:t>
      </w:r>
      <w:r w:rsidRPr="00566DAF">
        <w:t xml:space="preserve"> requirements of the </w:t>
      </w:r>
      <w:r w:rsidR="001715A7">
        <w:t>Third-Party Plan Review Agency</w:t>
      </w:r>
      <w:r w:rsidRPr="00566DAF">
        <w:t xml:space="preserve"> in which there is a business or family</w:t>
      </w:r>
      <w:r w:rsidRPr="00566DAF">
        <w:rPr>
          <w:spacing w:val="-15"/>
        </w:rPr>
        <w:t xml:space="preserve"> </w:t>
      </w:r>
      <w:r w:rsidRPr="00566DAF">
        <w:t>relationship.</w:t>
      </w:r>
    </w:p>
    <w:p w14:paraId="7B4C8984" w14:textId="37DF77E4" w:rsidR="00F56BA0" w:rsidRPr="006D5087" w:rsidRDefault="00F56BA0" w:rsidP="00EE0613">
      <w:r w:rsidRPr="006D5087">
        <w:t xml:space="preserve">Any other circumstances or activities not listed above that the </w:t>
      </w:r>
      <w:r w:rsidR="00EE0613">
        <w:t>Director of Planning</w:t>
      </w:r>
      <w:r w:rsidRPr="006D5087">
        <w:t xml:space="preserve"> may reasonably prove, to constitute an actual, potential or apparent conflict of interest based on consideration of specific</w:t>
      </w:r>
      <w:r w:rsidRPr="006D5087">
        <w:rPr>
          <w:spacing w:val="50"/>
        </w:rPr>
        <w:t xml:space="preserve"> </w:t>
      </w:r>
      <w:r w:rsidRPr="006D5087">
        <w:t>circumstances</w:t>
      </w:r>
    </w:p>
    <w:p w14:paraId="4244793A" w14:textId="77777777" w:rsidR="00F56BA0" w:rsidRPr="006D5087" w:rsidRDefault="00F56BA0" w:rsidP="008511D9">
      <w:pPr>
        <w:pStyle w:val="Heading1"/>
      </w:pPr>
      <w:bookmarkStart w:id="15" w:name="_Toc39618911"/>
      <w:bookmarkStart w:id="16" w:name="_Hlk511720302"/>
      <w:r w:rsidRPr="006D5087">
        <w:t>Duties and Responsibilities of Third-Party Agencies</w:t>
      </w:r>
      <w:bookmarkEnd w:id="15"/>
      <w:r w:rsidRPr="006D5087">
        <w:t xml:space="preserve"> </w:t>
      </w:r>
    </w:p>
    <w:bookmarkEnd w:id="16"/>
    <w:p w14:paraId="7D8EC23B" w14:textId="16CA6F96" w:rsidR="00F56BA0" w:rsidRPr="006D5087" w:rsidRDefault="00F56BA0" w:rsidP="00012DFB">
      <w:pPr>
        <w:pStyle w:val="BodyText"/>
        <w:spacing w:after="160"/>
        <w:rPr>
          <w:rFonts w:asciiTheme="minorHAnsi" w:hAnsiTheme="minorHAnsi"/>
        </w:rPr>
      </w:pPr>
      <w:r w:rsidRPr="00012DFB">
        <w:rPr>
          <w:rFonts w:asciiTheme="minorHAnsi" w:hAnsiTheme="minorHAnsi"/>
        </w:rPr>
        <w:t>Before commencing work on a project,</w:t>
      </w:r>
      <w:r w:rsidR="00A26E75" w:rsidRPr="00012DFB">
        <w:rPr>
          <w:rFonts w:asciiTheme="minorHAnsi" w:hAnsiTheme="minorHAnsi"/>
        </w:rPr>
        <w:t xml:space="preserve"> the</w:t>
      </w:r>
      <w:r w:rsidRPr="00012DFB">
        <w:rPr>
          <w:rFonts w:asciiTheme="minorHAnsi" w:hAnsiTheme="minorHAnsi"/>
        </w:rPr>
        <w:t xml:space="preserve"> </w:t>
      </w:r>
      <w:r w:rsidR="001715A7">
        <w:rPr>
          <w:rFonts w:asciiTheme="minorHAnsi" w:hAnsiTheme="minorHAnsi"/>
        </w:rPr>
        <w:t>Third-Party Plan Review Agency</w:t>
      </w:r>
      <w:r w:rsidRPr="00012DFB">
        <w:rPr>
          <w:rFonts w:asciiTheme="minorHAnsi" w:hAnsiTheme="minorHAnsi"/>
        </w:rPr>
        <w:t xml:space="preserve"> must </w:t>
      </w:r>
      <w:r w:rsidR="00A26E75" w:rsidRPr="00012DFB">
        <w:rPr>
          <w:rFonts w:asciiTheme="minorHAnsi" w:hAnsiTheme="minorHAnsi"/>
        </w:rPr>
        <w:t xml:space="preserve">ensure that an </w:t>
      </w:r>
      <w:r w:rsidRPr="00012DFB">
        <w:rPr>
          <w:rFonts w:asciiTheme="minorHAnsi" w:hAnsiTheme="minorHAnsi"/>
        </w:rPr>
        <w:t xml:space="preserve">approved </w:t>
      </w:r>
      <w:bookmarkStart w:id="17" w:name="_Hlk12185915"/>
      <w:r w:rsidR="00A26E75" w:rsidRPr="00012DFB">
        <w:rPr>
          <w:rFonts w:asciiTheme="minorHAnsi" w:hAnsiTheme="minorHAnsi"/>
        </w:rPr>
        <w:t>Notice of Intent (</w:t>
      </w:r>
      <w:r w:rsidR="008F3FF3">
        <w:rPr>
          <w:rFonts w:asciiTheme="minorHAnsi" w:hAnsiTheme="minorHAnsi"/>
        </w:rPr>
        <w:t>Notice of Intent</w:t>
      </w:r>
      <w:r w:rsidR="00A26E75" w:rsidRPr="00012DFB">
        <w:rPr>
          <w:rFonts w:asciiTheme="minorHAnsi" w:hAnsiTheme="minorHAnsi"/>
        </w:rPr>
        <w:t>) has been issued by the Department of Planning</w:t>
      </w:r>
      <w:bookmarkEnd w:id="17"/>
      <w:r w:rsidRPr="00012DFB">
        <w:rPr>
          <w:rFonts w:asciiTheme="minorHAnsi" w:hAnsiTheme="minorHAnsi"/>
        </w:rPr>
        <w:t xml:space="preserve">. The </w:t>
      </w:r>
      <w:r w:rsidR="00EE0613" w:rsidRPr="00012DFB">
        <w:rPr>
          <w:rFonts w:asciiTheme="minorHAnsi" w:hAnsiTheme="minorHAnsi"/>
        </w:rPr>
        <w:t xml:space="preserve">Notice of Intent </w:t>
      </w:r>
      <w:r w:rsidRPr="00012DFB">
        <w:rPr>
          <w:rFonts w:asciiTheme="minorHAnsi" w:hAnsiTheme="minorHAnsi"/>
        </w:rPr>
        <w:t>must</w:t>
      </w:r>
      <w:r w:rsidR="00EE0613">
        <w:rPr>
          <w:rFonts w:asciiTheme="minorHAnsi" w:hAnsiTheme="minorHAnsi"/>
        </w:rPr>
        <w:t xml:space="preserve"> be applied for by the</w:t>
      </w:r>
      <w:r w:rsidRPr="00012DFB">
        <w:rPr>
          <w:rFonts w:asciiTheme="minorHAnsi" w:hAnsiTheme="minorHAnsi"/>
        </w:rPr>
        <w:t xml:space="preserve">, </w:t>
      </w:r>
      <w:r w:rsidR="00EE0613">
        <w:rPr>
          <w:rFonts w:asciiTheme="minorHAnsi" w:hAnsiTheme="minorHAnsi"/>
        </w:rPr>
        <w:t>however,</w:t>
      </w:r>
      <w:r w:rsidRPr="00012DFB">
        <w:rPr>
          <w:rFonts w:asciiTheme="minorHAnsi" w:hAnsiTheme="minorHAnsi"/>
        </w:rPr>
        <w:t xml:space="preserve"> </w:t>
      </w:r>
      <w:r w:rsidR="00EE0613">
        <w:rPr>
          <w:rFonts w:asciiTheme="minorHAnsi" w:hAnsiTheme="minorHAnsi"/>
        </w:rPr>
        <w:t xml:space="preserve">a </w:t>
      </w:r>
      <w:bookmarkStart w:id="18" w:name="_Hlk12199262"/>
      <w:r w:rsidR="001715A7">
        <w:rPr>
          <w:rFonts w:asciiTheme="minorHAnsi" w:hAnsiTheme="minorHAnsi"/>
        </w:rPr>
        <w:t>Third-Party Plan Review Agency</w:t>
      </w:r>
      <w:r w:rsidRPr="00012DFB">
        <w:rPr>
          <w:rFonts w:asciiTheme="minorHAnsi" w:hAnsiTheme="minorHAnsi"/>
        </w:rPr>
        <w:t xml:space="preserve"> </w:t>
      </w:r>
      <w:r w:rsidR="00012DFB" w:rsidRPr="00012DFB">
        <w:rPr>
          <w:rFonts w:asciiTheme="minorHAnsi" w:hAnsiTheme="minorHAnsi"/>
        </w:rPr>
        <w:t xml:space="preserve">or </w:t>
      </w:r>
      <w:bookmarkEnd w:id="18"/>
      <w:r w:rsidR="00012DFB" w:rsidRPr="00012DFB">
        <w:rPr>
          <w:rFonts w:asciiTheme="minorHAnsi" w:hAnsiTheme="minorHAnsi"/>
        </w:rPr>
        <w:t xml:space="preserve">a designated </w:t>
      </w:r>
      <w:r w:rsidR="00EE0613">
        <w:rPr>
          <w:rFonts w:asciiTheme="minorHAnsi" w:hAnsiTheme="minorHAnsi"/>
        </w:rPr>
        <w:t>a</w:t>
      </w:r>
      <w:r w:rsidR="00012DFB" w:rsidRPr="00012DFB">
        <w:rPr>
          <w:rFonts w:asciiTheme="minorHAnsi" w:hAnsiTheme="minorHAnsi"/>
        </w:rPr>
        <w:t xml:space="preserve">gent </w:t>
      </w:r>
      <w:r w:rsidRPr="00012DFB">
        <w:rPr>
          <w:rFonts w:asciiTheme="minorHAnsi" w:hAnsiTheme="minorHAnsi"/>
        </w:rPr>
        <w:t xml:space="preserve">may submit the </w:t>
      </w:r>
      <w:r w:rsidR="00012DFB" w:rsidRPr="00012DFB">
        <w:rPr>
          <w:rFonts w:asciiTheme="minorHAnsi" w:hAnsiTheme="minorHAnsi"/>
        </w:rPr>
        <w:t>Notice of Intent to the Department of Planning</w:t>
      </w:r>
      <w:r w:rsidRPr="00012DFB">
        <w:rPr>
          <w:rFonts w:asciiTheme="minorHAnsi" w:hAnsiTheme="minorHAnsi"/>
        </w:rPr>
        <w:t xml:space="preserve">. If the Owner is not the signing party, a notarized letter confirming the </w:t>
      </w:r>
      <w:r w:rsidR="001715A7">
        <w:rPr>
          <w:rFonts w:asciiTheme="minorHAnsi" w:hAnsiTheme="minorHAnsi"/>
        </w:rPr>
        <w:t>Third-Party Plan Review Agency</w:t>
      </w:r>
      <w:r w:rsidR="00EE0613" w:rsidRPr="00EE0613">
        <w:rPr>
          <w:rFonts w:asciiTheme="minorHAnsi" w:hAnsiTheme="minorHAnsi"/>
        </w:rPr>
        <w:t xml:space="preserve"> or </w:t>
      </w:r>
      <w:r w:rsidRPr="00012DFB">
        <w:rPr>
          <w:rFonts w:asciiTheme="minorHAnsi" w:hAnsiTheme="minorHAnsi"/>
        </w:rPr>
        <w:t>Agent’s authority and identity must be attached to the N</w:t>
      </w:r>
      <w:r w:rsidR="00012DFB" w:rsidRPr="00012DFB">
        <w:rPr>
          <w:rFonts w:asciiTheme="minorHAnsi" w:hAnsiTheme="minorHAnsi"/>
        </w:rPr>
        <w:t xml:space="preserve">otice of </w:t>
      </w:r>
      <w:r w:rsidRPr="00012DFB">
        <w:rPr>
          <w:rFonts w:asciiTheme="minorHAnsi" w:hAnsiTheme="minorHAnsi"/>
        </w:rPr>
        <w:t>I</w:t>
      </w:r>
      <w:r w:rsidR="00012DFB" w:rsidRPr="00012DFB">
        <w:rPr>
          <w:rFonts w:asciiTheme="minorHAnsi" w:hAnsiTheme="minorHAnsi"/>
        </w:rPr>
        <w:t>ntent</w:t>
      </w:r>
      <w:r w:rsidRPr="00012DFB">
        <w:rPr>
          <w:rFonts w:asciiTheme="minorHAnsi" w:hAnsiTheme="minorHAnsi"/>
        </w:rPr>
        <w:t>.</w:t>
      </w:r>
      <w:r w:rsidRPr="006D5087">
        <w:rPr>
          <w:rFonts w:asciiTheme="minorHAnsi" w:hAnsiTheme="minorHAnsi"/>
        </w:rPr>
        <w:t xml:space="preserve"> </w:t>
      </w:r>
    </w:p>
    <w:p w14:paraId="740E3529" w14:textId="77777777" w:rsidR="00F56BA0" w:rsidRPr="006D5087" w:rsidRDefault="00F56BA0" w:rsidP="00012DFB">
      <w:pPr>
        <w:pStyle w:val="Heading2"/>
        <w:spacing w:after="160"/>
      </w:pPr>
      <w:bookmarkStart w:id="19" w:name="_bookmark16"/>
      <w:bookmarkStart w:id="20" w:name="_Toc39618912"/>
      <w:bookmarkEnd w:id="19"/>
      <w:r w:rsidRPr="006D5087">
        <w:t>Duties of the Registered</w:t>
      </w:r>
      <w:r w:rsidRPr="006D5087">
        <w:rPr>
          <w:spacing w:val="-2"/>
        </w:rPr>
        <w:t xml:space="preserve"> </w:t>
      </w:r>
      <w:r w:rsidRPr="006D5087">
        <w:t>Professional-In-Charge</w:t>
      </w:r>
      <w:bookmarkEnd w:id="20"/>
    </w:p>
    <w:p w14:paraId="601A54DD" w14:textId="427FD062" w:rsidR="00F56BA0" w:rsidRPr="006D5087" w:rsidRDefault="00F56BA0" w:rsidP="00012DFB">
      <w:pPr>
        <w:pStyle w:val="BodyText"/>
        <w:spacing w:after="160"/>
        <w:rPr>
          <w:rFonts w:asciiTheme="minorHAnsi" w:hAnsiTheme="minorHAnsi"/>
        </w:rPr>
      </w:pPr>
      <w:r w:rsidRPr="006D5087">
        <w:rPr>
          <w:rFonts w:asciiTheme="minorHAnsi" w:hAnsiTheme="minorHAnsi"/>
        </w:rPr>
        <w:t xml:space="preserve">The Registered Professional-In-Charge must provide direct supervision of all </w:t>
      </w:r>
      <w:r w:rsidR="008836F9">
        <w:rPr>
          <w:rFonts w:asciiTheme="minorHAnsi" w:hAnsiTheme="minorHAnsi"/>
        </w:rPr>
        <w:t>P</w:t>
      </w:r>
      <w:r w:rsidRPr="006D5087">
        <w:rPr>
          <w:rFonts w:asciiTheme="minorHAnsi" w:hAnsiTheme="minorHAnsi"/>
        </w:rPr>
        <w:t xml:space="preserve">lan Reviews conducted by the </w:t>
      </w:r>
      <w:r w:rsidR="001715A7">
        <w:rPr>
          <w:rFonts w:asciiTheme="minorHAnsi" w:hAnsiTheme="minorHAnsi"/>
        </w:rPr>
        <w:t>Third-Party Plan Review Agency</w:t>
      </w:r>
      <w:r w:rsidRPr="006D5087">
        <w:rPr>
          <w:rFonts w:asciiTheme="minorHAnsi" w:hAnsiTheme="minorHAnsi"/>
        </w:rPr>
        <w:t xml:space="preserve">. The Professional-In-Charge is responsible for ensuring that each Third-Party Plan Reviewer is approved to conduct </w:t>
      </w:r>
      <w:r w:rsidR="005C08DA">
        <w:rPr>
          <w:rFonts w:asciiTheme="minorHAnsi" w:hAnsiTheme="minorHAnsi"/>
        </w:rPr>
        <w:t xml:space="preserve">a </w:t>
      </w:r>
      <w:r w:rsidRPr="006D5087">
        <w:rPr>
          <w:rFonts w:asciiTheme="minorHAnsi" w:hAnsiTheme="minorHAnsi"/>
        </w:rPr>
        <w:t>plan review for each applicable discipline.</w:t>
      </w:r>
    </w:p>
    <w:p w14:paraId="6B608970" w14:textId="4BC2D28F" w:rsidR="00F56BA0" w:rsidRPr="006D5087" w:rsidRDefault="00F56BA0" w:rsidP="008511D9">
      <w:pPr>
        <w:pStyle w:val="Heading1"/>
      </w:pPr>
      <w:bookmarkStart w:id="21" w:name="_bookmark18"/>
      <w:bookmarkStart w:id="22" w:name="_Toc39618913"/>
      <w:bookmarkEnd w:id="21"/>
      <w:r w:rsidRPr="006D5087">
        <w:t>Plan Review Reports</w:t>
      </w:r>
      <w:bookmarkEnd w:id="22"/>
    </w:p>
    <w:p w14:paraId="2C19F025" w14:textId="77777777" w:rsidR="00F56BA0" w:rsidRPr="006D5087" w:rsidRDefault="00F56BA0" w:rsidP="00B47F97">
      <w:pPr>
        <w:pStyle w:val="Heading2"/>
        <w:spacing w:after="160"/>
      </w:pPr>
      <w:bookmarkStart w:id="23" w:name="_Toc39618914"/>
      <w:r w:rsidRPr="006D5087">
        <w:t>Provide Complete and Timely Plan Review</w:t>
      </w:r>
      <w:r w:rsidRPr="006D5087">
        <w:rPr>
          <w:spacing w:val="-6"/>
        </w:rPr>
        <w:t xml:space="preserve"> </w:t>
      </w:r>
      <w:r w:rsidRPr="006D5087">
        <w:t>Reports</w:t>
      </w:r>
      <w:bookmarkEnd w:id="23"/>
    </w:p>
    <w:p w14:paraId="7A1E883D" w14:textId="42BFBB72" w:rsidR="00F56BA0" w:rsidRPr="006D5087" w:rsidRDefault="00F56BA0" w:rsidP="00B47F97">
      <w:pPr>
        <w:pStyle w:val="BodyText"/>
        <w:spacing w:after="160"/>
        <w:rPr>
          <w:rFonts w:asciiTheme="minorHAnsi" w:hAnsiTheme="minorHAnsi"/>
          <w:i/>
        </w:rPr>
      </w:pPr>
      <w:r w:rsidRPr="006D5087">
        <w:rPr>
          <w:rFonts w:asciiTheme="minorHAnsi" w:hAnsiTheme="minorHAnsi"/>
        </w:rPr>
        <w:t>The Third-Party Review Agency shall submit the following completed reports to</w:t>
      </w:r>
      <w:r w:rsidR="00012DFB">
        <w:rPr>
          <w:rFonts w:asciiTheme="minorHAnsi" w:hAnsiTheme="minorHAnsi"/>
        </w:rPr>
        <w:t xml:space="preserve"> the Department of Planning</w:t>
      </w:r>
      <w:r w:rsidRPr="006D5087">
        <w:rPr>
          <w:rFonts w:asciiTheme="minorHAnsi" w:hAnsiTheme="minorHAnsi"/>
        </w:rPr>
        <w:t xml:space="preserve"> for each Project. The </w:t>
      </w:r>
      <w:r w:rsidR="00012DFB">
        <w:rPr>
          <w:rFonts w:asciiTheme="minorHAnsi" w:hAnsiTheme="minorHAnsi"/>
        </w:rPr>
        <w:t>Director of Planning</w:t>
      </w:r>
      <w:r w:rsidRPr="006D5087">
        <w:rPr>
          <w:rFonts w:asciiTheme="minorHAnsi" w:hAnsiTheme="minorHAnsi"/>
        </w:rPr>
        <w:t xml:space="preserve"> may modify the reporting requirements </w:t>
      </w:r>
      <w:r w:rsidRPr="006D5087">
        <w:rPr>
          <w:rFonts w:asciiTheme="minorHAnsi" w:hAnsiTheme="minorHAnsi"/>
        </w:rPr>
        <w:lastRenderedPageBreak/>
        <w:t xml:space="preserve">and procedures as deemed necessary. </w:t>
      </w:r>
    </w:p>
    <w:p w14:paraId="20E9F16F" w14:textId="64062BE5" w:rsidR="00F56BA0" w:rsidRPr="006D5087" w:rsidRDefault="00F56BA0" w:rsidP="00B47F97">
      <w:pPr>
        <w:pStyle w:val="Heading2"/>
        <w:spacing w:after="160"/>
      </w:pPr>
      <w:bookmarkStart w:id="24" w:name="_Toc39618915"/>
      <w:r w:rsidRPr="006D5087">
        <w:t>Plan Review Code Deficiency</w:t>
      </w:r>
      <w:r w:rsidRPr="006D5087">
        <w:rPr>
          <w:spacing w:val="-4"/>
        </w:rPr>
        <w:t xml:space="preserve"> </w:t>
      </w:r>
      <w:r w:rsidRPr="006D5087">
        <w:t>Report</w:t>
      </w:r>
      <w:bookmarkEnd w:id="24"/>
    </w:p>
    <w:p w14:paraId="0295FB27" w14:textId="3C6A1432" w:rsidR="00B47F97" w:rsidRDefault="00F56BA0" w:rsidP="00B47F97">
      <w:pPr>
        <w:pStyle w:val="BodyText"/>
        <w:spacing w:after="160"/>
        <w:rPr>
          <w:rFonts w:asciiTheme="minorHAnsi" w:hAnsiTheme="minorHAnsi"/>
        </w:rPr>
      </w:pPr>
      <w:r w:rsidRPr="006D5087">
        <w:rPr>
          <w:rFonts w:asciiTheme="minorHAnsi" w:hAnsiTheme="minorHAnsi"/>
        </w:rPr>
        <w:t xml:space="preserve">The Third-Party Plan Review Agency shall complete a Plan Review Code Deficiency Report, containing </w:t>
      </w:r>
      <w:bookmarkStart w:id="25" w:name="_Hlk12186697"/>
      <w:r w:rsidRPr="006D5087">
        <w:rPr>
          <w:rFonts w:asciiTheme="minorHAnsi" w:hAnsiTheme="minorHAnsi"/>
        </w:rPr>
        <w:t xml:space="preserve">a list of non-complying items </w:t>
      </w:r>
      <w:r w:rsidR="00012DFB" w:rsidRPr="006D5087">
        <w:rPr>
          <w:rFonts w:asciiTheme="minorHAnsi" w:hAnsiTheme="minorHAnsi"/>
        </w:rPr>
        <w:t>and the relevant code section</w:t>
      </w:r>
      <w:bookmarkEnd w:id="25"/>
      <w:r w:rsidR="00B47F97">
        <w:rPr>
          <w:rFonts w:asciiTheme="minorHAnsi" w:hAnsiTheme="minorHAnsi"/>
        </w:rPr>
        <w:t xml:space="preserve"> </w:t>
      </w:r>
      <w:r w:rsidRPr="006D5087">
        <w:rPr>
          <w:rFonts w:asciiTheme="minorHAnsi" w:hAnsiTheme="minorHAnsi"/>
        </w:rPr>
        <w:t xml:space="preserve">for each review. The Code Deficiency report shall be in the format defined by </w:t>
      </w:r>
      <w:r w:rsidR="005C08DA">
        <w:rPr>
          <w:rFonts w:asciiTheme="minorHAnsi" w:hAnsiTheme="minorHAnsi"/>
        </w:rPr>
        <w:t xml:space="preserve">the </w:t>
      </w:r>
      <w:r w:rsidR="00B47F97">
        <w:rPr>
          <w:rFonts w:asciiTheme="minorHAnsi" w:hAnsiTheme="minorHAnsi"/>
        </w:rPr>
        <w:t>Director of Planning</w:t>
      </w:r>
      <w:r w:rsidRPr="006D5087">
        <w:rPr>
          <w:rFonts w:asciiTheme="minorHAnsi" w:hAnsiTheme="minorHAnsi"/>
        </w:rPr>
        <w:t xml:space="preserve">. </w:t>
      </w:r>
    </w:p>
    <w:p w14:paraId="49DFE2BA" w14:textId="11EC619C" w:rsidR="00F56BA0" w:rsidRPr="006D5087" w:rsidRDefault="00B47F97" w:rsidP="00B47F97">
      <w:pPr>
        <w:pStyle w:val="BodyText"/>
        <w:spacing w:after="160"/>
        <w:rPr>
          <w:rFonts w:asciiTheme="minorHAnsi" w:hAnsiTheme="minorHAnsi"/>
        </w:rPr>
      </w:pPr>
      <w:r>
        <w:rPr>
          <w:rFonts w:asciiTheme="minorHAnsi" w:hAnsiTheme="minorHAnsi"/>
        </w:rPr>
        <w:t>T</w:t>
      </w:r>
      <w:r w:rsidR="00F56BA0" w:rsidRPr="006D5087">
        <w:rPr>
          <w:rFonts w:asciiTheme="minorHAnsi" w:hAnsiTheme="minorHAnsi"/>
        </w:rPr>
        <w:t xml:space="preserve">he Code Deficiency Report shall </w:t>
      </w:r>
      <w:r>
        <w:rPr>
          <w:rFonts w:asciiTheme="minorHAnsi" w:hAnsiTheme="minorHAnsi"/>
        </w:rPr>
        <w:t>include the following information</w:t>
      </w:r>
      <w:r w:rsidR="00F56BA0" w:rsidRPr="006D5087">
        <w:rPr>
          <w:rFonts w:asciiTheme="minorHAnsi" w:hAnsiTheme="minorHAnsi"/>
        </w:rPr>
        <w:t>:</w:t>
      </w:r>
    </w:p>
    <w:p w14:paraId="6CE3761B" w14:textId="36D8CA4E" w:rsidR="00F56BA0" w:rsidRPr="00B47F97" w:rsidRDefault="00F56BA0" w:rsidP="00B47F97">
      <w:pPr>
        <w:pStyle w:val="ListParagraph"/>
        <w:numPr>
          <w:ilvl w:val="0"/>
          <w:numId w:val="19"/>
        </w:numPr>
      </w:pPr>
      <w:r w:rsidRPr="00B47F97">
        <w:t>Project</w:t>
      </w:r>
      <w:r w:rsidRPr="00B47F97">
        <w:rPr>
          <w:spacing w:val="-2"/>
        </w:rPr>
        <w:t xml:space="preserve"> </w:t>
      </w:r>
      <w:r w:rsidRPr="00B47F97">
        <w:t>address</w:t>
      </w:r>
    </w:p>
    <w:p w14:paraId="6D36EC68" w14:textId="77777777" w:rsidR="00F56BA0" w:rsidRPr="00B47F97" w:rsidRDefault="00F56BA0" w:rsidP="00B47F97">
      <w:pPr>
        <w:pStyle w:val="ListParagraph"/>
        <w:numPr>
          <w:ilvl w:val="0"/>
          <w:numId w:val="19"/>
        </w:numPr>
      </w:pPr>
      <w:r w:rsidRPr="00B47F97">
        <w:t>Occupancy Classification</w:t>
      </w:r>
    </w:p>
    <w:p w14:paraId="6F1842B2" w14:textId="77777777" w:rsidR="00F56BA0" w:rsidRPr="00B47F97" w:rsidRDefault="00F56BA0" w:rsidP="00B47F97">
      <w:pPr>
        <w:pStyle w:val="ListParagraph"/>
        <w:numPr>
          <w:ilvl w:val="0"/>
          <w:numId w:val="19"/>
        </w:numPr>
      </w:pPr>
      <w:r w:rsidRPr="00B47F97">
        <w:t>Type of Construction</w:t>
      </w:r>
    </w:p>
    <w:p w14:paraId="10C39CAE" w14:textId="77777777" w:rsidR="00F56BA0" w:rsidRPr="00B47F97" w:rsidRDefault="00F56BA0" w:rsidP="00B47F97">
      <w:pPr>
        <w:pStyle w:val="ListParagraph"/>
        <w:numPr>
          <w:ilvl w:val="0"/>
          <w:numId w:val="19"/>
        </w:numPr>
      </w:pPr>
      <w:r w:rsidRPr="00B47F97">
        <w:t>Allowable</w:t>
      </w:r>
      <w:r w:rsidRPr="00B47F97">
        <w:rPr>
          <w:spacing w:val="-2"/>
        </w:rPr>
        <w:t xml:space="preserve"> </w:t>
      </w:r>
      <w:r w:rsidRPr="00B47F97">
        <w:t>area</w:t>
      </w:r>
    </w:p>
    <w:p w14:paraId="31E115EC" w14:textId="57B4DA0F" w:rsidR="00F56BA0" w:rsidRPr="00B47F97" w:rsidRDefault="00F56BA0" w:rsidP="00B47F97">
      <w:pPr>
        <w:pStyle w:val="ListParagraph"/>
        <w:numPr>
          <w:ilvl w:val="0"/>
          <w:numId w:val="19"/>
        </w:numPr>
      </w:pPr>
      <w:r w:rsidRPr="00B47F97">
        <w:t>Building fire</w:t>
      </w:r>
      <w:r w:rsidR="005C08DA">
        <w:t>-</w:t>
      </w:r>
      <w:r w:rsidRPr="00B47F97">
        <w:t>resist</w:t>
      </w:r>
      <w:r w:rsidR="005C08DA">
        <w:t>ant</w:t>
      </w:r>
      <w:r w:rsidRPr="00B47F97">
        <w:t xml:space="preserve"> rating and exterior wall</w:t>
      </w:r>
      <w:r w:rsidRPr="00B47F97">
        <w:rPr>
          <w:spacing w:val="-3"/>
        </w:rPr>
        <w:t xml:space="preserve"> </w:t>
      </w:r>
      <w:r w:rsidRPr="00B47F97">
        <w:t>rating</w:t>
      </w:r>
    </w:p>
    <w:p w14:paraId="2312BC41" w14:textId="77777777" w:rsidR="00F56BA0" w:rsidRPr="00B47F97" w:rsidRDefault="00F56BA0" w:rsidP="00B47F97">
      <w:pPr>
        <w:pStyle w:val="ListParagraph"/>
        <w:numPr>
          <w:ilvl w:val="0"/>
          <w:numId w:val="19"/>
        </w:numPr>
      </w:pPr>
      <w:r w:rsidRPr="00B47F97">
        <w:t>Design Occupant Load</w:t>
      </w:r>
    </w:p>
    <w:p w14:paraId="20CCC1F6" w14:textId="42FFFA19" w:rsidR="00F56BA0" w:rsidRPr="00B47F97" w:rsidRDefault="00295D05" w:rsidP="00B47F97">
      <w:pPr>
        <w:pStyle w:val="ListParagraph"/>
        <w:numPr>
          <w:ilvl w:val="0"/>
          <w:numId w:val="19"/>
        </w:numPr>
      </w:pPr>
      <w:r w:rsidRPr="00B47F97">
        <w:t>Third-Party Plan</w:t>
      </w:r>
      <w:r w:rsidR="00F56BA0" w:rsidRPr="00B47F97">
        <w:t xml:space="preserve"> Review Agency’s name and</w:t>
      </w:r>
      <w:r w:rsidR="00F56BA0" w:rsidRPr="00B47F97">
        <w:rPr>
          <w:spacing w:val="-5"/>
        </w:rPr>
        <w:t xml:space="preserve"> </w:t>
      </w:r>
      <w:r w:rsidR="00F56BA0" w:rsidRPr="00B47F97">
        <w:t>address</w:t>
      </w:r>
    </w:p>
    <w:p w14:paraId="6A39C49E" w14:textId="77777777" w:rsidR="00F56BA0" w:rsidRPr="00B47F97" w:rsidRDefault="00F56BA0" w:rsidP="00B47F97">
      <w:pPr>
        <w:pStyle w:val="ListParagraph"/>
        <w:numPr>
          <w:ilvl w:val="0"/>
          <w:numId w:val="19"/>
        </w:numPr>
      </w:pPr>
      <w:r w:rsidRPr="00B47F97">
        <w:t>Notice of Intent</w:t>
      </w:r>
      <w:r w:rsidRPr="00B47F97">
        <w:rPr>
          <w:spacing w:val="-5"/>
        </w:rPr>
        <w:t xml:space="preserve"> </w:t>
      </w:r>
      <w:r w:rsidRPr="00B47F97">
        <w:t>Number(s)</w:t>
      </w:r>
    </w:p>
    <w:p w14:paraId="4538E1D3" w14:textId="77777777" w:rsidR="00F56BA0" w:rsidRPr="00B47F97" w:rsidRDefault="00F56BA0" w:rsidP="00B47F97">
      <w:pPr>
        <w:pStyle w:val="ListParagraph"/>
        <w:numPr>
          <w:ilvl w:val="0"/>
          <w:numId w:val="19"/>
        </w:numPr>
      </w:pPr>
      <w:r w:rsidRPr="00B47F97">
        <w:t>Discipline(s) for which the plan review was</w:t>
      </w:r>
      <w:r w:rsidRPr="00B47F97">
        <w:rPr>
          <w:spacing w:val="-1"/>
        </w:rPr>
        <w:t xml:space="preserve"> </w:t>
      </w:r>
      <w:r w:rsidRPr="00B47F97">
        <w:t>performed</w:t>
      </w:r>
    </w:p>
    <w:p w14:paraId="323C423B" w14:textId="22D8ACF6" w:rsidR="00F56BA0" w:rsidRDefault="00F56BA0" w:rsidP="00B47F97">
      <w:pPr>
        <w:pStyle w:val="ListParagraph"/>
        <w:numPr>
          <w:ilvl w:val="0"/>
          <w:numId w:val="19"/>
        </w:numPr>
      </w:pPr>
      <w:r w:rsidRPr="00B47F97">
        <w:t>Name and contact information of the approved Registered Professional-In- Charge and Plan Reviewers completing the review for each applicable</w:t>
      </w:r>
      <w:r w:rsidRPr="00B47F97">
        <w:rPr>
          <w:spacing w:val="-16"/>
        </w:rPr>
        <w:t xml:space="preserve"> </w:t>
      </w:r>
      <w:r w:rsidRPr="00B47F97">
        <w:t>discipline</w:t>
      </w:r>
    </w:p>
    <w:p w14:paraId="6D7013F5" w14:textId="5174D5FC" w:rsidR="00B47F97" w:rsidRPr="00B47F97" w:rsidRDefault="00B47F97" w:rsidP="00B47F97">
      <w:pPr>
        <w:pStyle w:val="ListParagraph"/>
        <w:numPr>
          <w:ilvl w:val="0"/>
          <w:numId w:val="19"/>
        </w:numPr>
      </w:pPr>
      <w:r>
        <w:t>A</w:t>
      </w:r>
      <w:r w:rsidRPr="00B47F97">
        <w:t xml:space="preserve"> list of non-complying items and the relevant code section</w:t>
      </w:r>
    </w:p>
    <w:p w14:paraId="4D7E75FA" w14:textId="77777777" w:rsidR="00012DFB" w:rsidRDefault="00F56BA0" w:rsidP="00B47F97">
      <w:pPr>
        <w:pStyle w:val="BodyText"/>
        <w:spacing w:after="160"/>
        <w:rPr>
          <w:rFonts w:asciiTheme="minorHAnsi" w:hAnsiTheme="minorHAnsi"/>
        </w:rPr>
      </w:pPr>
      <w:r w:rsidRPr="006D5087">
        <w:rPr>
          <w:rFonts w:asciiTheme="minorHAnsi" w:hAnsiTheme="minorHAnsi"/>
        </w:rPr>
        <w:t xml:space="preserve">The Third-Party Plan Review Agency shall submit copies of each Code Deficiency Report to the Owner or the Owner’s designated recipient(s). </w:t>
      </w:r>
    </w:p>
    <w:p w14:paraId="76313875" w14:textId="77777777" w:rsidR="00012DFB" w:rsidRDefault="00F56BA0" w:rsidP="00B47F97">
      <w:pPr>
        <w:pStyle w:val="BodyText"/>
        <w:spacing w:after="160"/>
        <w:rPr>
          <w:rFonts w:asciiTheme="minorHAnsi" w:hAnsiTheme="minorHAnsi"/>
        </w:rPr>
      </w:pPr>
      <w:r w:rsidRPr="006D5087">
        <w:rPr>
          <w:rFonts w:asciiTheme="minorHAnsi" w:hAnsiTheme="minorHAnsi"/>
        </w:rPr>
        <w:t xml:space="preserve">The Third-Party Plan Review Agency shall communicate with the Owner or its designated representatives as necessary to clarify and ensure the non-compliant items are corrected and in full compliance with the Cayman Islands Building Codes. </w:t>
      </w:r>
    </w:p>
    <w:p w14:paraId="0AABF989" w14:textId="3488EF93" w:rsidR="00F56BA0" w:rsidRPr="006D5087" w:rsidRDefault="005C08DA" w:rsidP="00B47F97">
      <w:pPr>
        <w:pStyle w:val="BodyText"/>
        <w:spacing w:after="160"/>
        <w:rPr>
          <w:rFonts w:asciiTheme="minorHAnsi" w:hAnsiTheme="minorHAnsi"/>
        </w:rPr>
      </w:pPr>
      <w:r>
        <w:rPr>
          <w:rFonts w:asciiTheme="minorHAnsi" w:hAnsiTheme="minorHAnsi"/>
        </w:rPr>
        <w:t>The Third-Party Plan Review Agency must</w:t>
      </w:r>
      <w:r w:rsidR="00F56BA0" w:rsidRPr="006D5087">
        <w:rPr>
          <w:rFonts w:asciiTheme="minorHAnsi" w:hAnsiTheme="minorHAnsi"/>
        </w:rPr>
        <w:t xml:space="preserve"> ensure all identified code deficiencies are corrected in the final set of plans.</w:t>
      </w:r>
    </w:p>
    <w:p w14:paraId="640B96F7" w14:textId="243EF1B3" w:rsidR="00F56BA0" w:rsidRPr="006D5087" w:rsidRDefault="00295D05" w:rsidP="00B47F97">
      <w:pPr>
        <w:pStyle w:val="Heading2"/>
        <w:spacing w:after="160"/>
      </w:pPr>
      <w:bookmarkStart w:id="26" w:name="_Toc39618916"/>
      <w:r>
        <w:t xml:space="preserve">Third-Party </w:t>
      </w:r>
      <w:r w:rsidRPr="006D5087">
        <w:t>Plan</w:t>
      </w:r>
      <w:r w:rsidR="00F56BA0" w:rsidRPr="006D5087">
        <w:t xml:space="preserve"> Review Approval </w:t>
      </w:r>
      <w:r w:rsidR="00EE0613">
        <w:t>Letter</w:t>
      </w:r>
      <w:bookmarkEnd w:id="26"/>
    </w:p>
    <w:p w14:paraId="2BAB6610" w14:textId="4A16B575" w:rsidR="00F56BA0" w:rsidRPr="006D5087" w:rsidRDefault="00F56BA0" w:rsidP="00B47F97">
      <w:pPr>
        <w:pStyle w:val="BodyText"/>
        <w:spacing w:after="160"/>
        <w:rPr>
          <w:rFonts w:asciiTheme="minorHAnsi" w:hAnsiTheme="minorHAnsi"/>
        </w:rPr>
      </w:pPr>
      <w:r w:rsidRPr="006D5087">
        <w:rPr>
          <w:rFonts w:asciiTheme="minorHAnsi" w:hAnsiTheme="minorHAnsi"/>
        </w:rPr>
        <w:t>The Third-Party Plan Review Approval Letter shall be sealed and signed by the Professional-In-Charge and must be submitted in a PDF format. The</w:t>
      </w:r>
      <w:r w:rsidR="00EE0613">
        <w:rPr>
          <w:rFonts w:asciiTheme="minorHAnsi" w:hAnsiTheme="minorHAnsi"/>
        </w:rPr>
        <w:t xml:space="preserve"> Approval</w:t>
      </w:r>
      <w:r w:rsidRPr="006D5087">
        <w:rPr>
          <w:rFonts w:asciiTheme="minorHAnsi" w:hAnsiTheme="minorHAnsi"/>
        </w:rPr>
        <w:t xml:space="preserve"> Letter shall specify:</w:t>
      </w:r>
    </w:p>
    <w:p w14:paraId="1C6A2534" w14:textId="77777777" w:rsidR="00F56BA0" w:rsidRPr="00B47F97" w:rsidRDefault="00F56BA0" w:rsidP="00B47F97">
      <w:pPr>
        <w:pStyle w:val="ListParagraph"/>
        <w:numPr>
          <w:ilvl w:val="0"/>
          <w:numId w:val="26"/>
        </w:numPr>
      </w:pPr>
      <w:r w:rsidRPr="00B47F97">
        <w:t>Project</w:t>
      </w:r>
      <w:r w:rsidRPr="00B47F97">
        <w:rPr>
          <w:spacing w:val="-2"/>
        </w:rPr>
        <w:t xml:space="preserve"> </w:t>
      </w:r>
      <w:r w:rsidRPr="00B47F97">
        <w:t>address</w:t>
      </w:r>
    </w:p>
    <w:p w14:paraId="2F21F1D7" w14:textId="77777777" w:rsidR="00F56BA0" w:rsidRPr="00B47F97" w:rsidRDefault="00F56BA0" w:rsidP="00B47F97">
      <w:pPr>
        <w:pStyle w:val="ListParagraph"/>
        <w:numPr>
          <w:ilvl w:val="0"/>
          <w:numId w:val="26"/>
        </w:numPr>
      </w:pPr>
      <w:r w:rsidRPr="00B47F97">
        <w:t>Third-Party Plan Review Agency’s name and</w:t>
      </w:r>
      <w:r w:rsidRPr="00B47F97">
        <w:rPr>
          <w:spacing w:val="-5"/>
        </w:rPr>
        <w:t xml:space="preserve"> </w:t>
      </w:r>
      <w:r w:rsidRPr="00B47F97">
        <w:t>address</w:t>
      </w:r>
    </w:p>
    <w:p w14:paraId="4447968D" w14:textId="77777777" w:rsidR="00F56BA0" w:rsidRPr="00B47F97" w:rsidRDefault="00F56BA0" w:rsidP="00B47F97">
      <w:pPr>
        <w:pStyle w:val="ListParagraph"/>
        <w:numPr>
          <w:ilvl w:val="0"/>
          <w:numId w:val="26"/>
        </w:numPr>
      </w:pPr>
      <w:r w:rsidRPr="00B47F97">
        <w:t>Notice of Intent</w:t>
      </w:r>
      <w:r w:rsidRPr="00B47F97">
        <w:rPr>
          <w:spacing w:val="-5"/>
        </w:rPr>
        <w:t xml:space="preserve"> </w:t>
      </w:r>
      <w:r w:rsidRPr="00B47F97">
        <w:t>Number(s)</w:t>
      </w:r>
    </w:p>
    <w:p w14:paraId="09678A13" w14:textId="77777777" w:rsidR="00F56BA0" w:rsidRPr="00B47F97" w:rsidRDefault="00F56BA0" w:rsidP="00B47F97">
      <w:pPr>
        <w:pStyle w:val="ListParagraph"/>
        <w:numPr>
          <w:ilvl w:val="0"/>
          <w:numId w:val="26"/>
        </w:numPr>
      </w:pPr>
      <w:r w:rsidRPr="00B47F97">
        <w:lastRenderedPageBreak/>
        <w:t>Discipline(s) for which the plan review was</w:t>
      </w:r>
      <w:r w:rsidRPr="00B47F97">
        <w:rPr>
          <w:spacing w:val="-1"/>
        </w:rPr>
        <w:t xml:space="preserve"> </w:t>
      </w:r>
      <w:r w:rsidRPr="00B47F97">
        <w:t>performed</w:t>
      </w:r>
    </w:p>
    <w:p w14:paraId="6428AF20" w14:textId="77777777" w:rsidR="00F56BA0" w:rsidRPr="00B47F97" w:rsidRDefault="00F56BA0" w:rsidP="00B47F97">
      <w:pPr>
        <w:pStyle w:val="ListParagraph"/>
        <w:numPr>
          <w:ilvl w:val="0"/>
          <w:numId w:val="26"/>
        </w:numPr>
      </w:pPr>
      <w:r w:rsidRPr="00B47F97">
        <w:t>Name and contact information of the approved Professional(s)-In-Charge and Plan Reviewer(s) signing off on the review for each applicable</w:t>
      </w:r>
      <w:r w:rsidRPr="00B47F97">
        <w:rPr>
          <w:spacing w:val="-9"/>
        </w:rPr>
        <w:t xml:space="preserve"> </w:t>
      </w:r>
      <w:r w:rsidRPr="00B47F97">
        <w:t>discipline</w:t>
      </w:r>
    </w:p>
    <w:p w14:paraId="50A236F1" w14:textId="7CD999B0" w:rsidR="00F56BA0" w:rsidRPr="00B47F97" w:rsidRDefault="00F56BA0" w:rsidP="00B47F97">
      <w:pPr>
        <w:pStyle w:val="ListParagraph"/>
        <w:numPr>
          <w:ilvl w:val="0"/>
          <w:numId w:val="26"/>
        </w:numPr>
      </w:pPr>
      <w:r w:rsidRPr="00B47F97">
        <w:t xml:space="preserve">A copy of all Code Deficiency Reports issued by the </w:t>
      </w:r>
      <w:r w:rsidR="001715A7">
        <w:t>Third-Party Plan Review Agency</w:t>
      </w:r>
      <w:r w:rsidRPr="00B47F97">
        <w:t>, if</w:t>
      </w:r>
      <w:r w:rsidRPr="00B47F97">
        <w:rPr>
          <w:spacing w:val="-2"/>
        </w:rPr>
        <w:t xml:space="preserve"> </w:t>
      </w:r>
      <w:r w:rsidRPr="00B47F97">
        <w:t>applicable</w:t>
      </w:r>
    </w:p>
    <w:p w14:paraId="7A228D85" w14:textId="77777777" w:rsidR="00F56BA0" w:rsidRPr="00B47F97" w:rsidRDefault="00F56BA0" w:rsidP="00B47F97">
      <w:pPr>
        <w:pStyle w:val="ListParagraph"/>
        <w:numPr>
          <w:ilvl w:val="0"/>
          <w:numId w:val="26"/>
        </w:numPr>
      </w:pPr>
      <w:r w:rsidRPr="00B47F97">
        <w:t>A statement testifying to the compliance of the Discipline’s plans for the Project with construction documents, specifications and all regulations of the Cayman Islands Building Codes</w:t>
      </w:r>
    </w:p>
    <w:p w14:paraId="5039428A" w14:textId="6B7F8E4A" w:rsidR="00F56BA0" w:rsidRPr="00B47F97" w:rsidRDefault="00F56BA0" w:rsidP="008511D9">
      <w:pPr>
        <w:pStyle w:val="Heading1"/>
        <w:spacing w:after="160"/>
      </w:pPr>
      <w:bookmarkStart w:id="27" w:name="_Toc39618917"/>
      <w:r w:rsidRPr="00B47F97">
        <w:t>Project Documents</w:t>
      </w:r>
      <w:bookmarkEnd w:id="27"/>
    </w:p>
    <w:p w14:paraId="3705BFC6" w14:textId="4B191779" w:rsidR="00B47F97" w:rsidRDefault="00F56BA0" w:rsidP="008511D9">
      <w:pPr>
        <w:pStyle w:val="BodyText"/>
        <w:spacing w:after="160"/>
        <w:rPr>
          <w:rFonts w:asciiTheme="minorHAnsi" w:hAnsiTheme="minorHAnsi"/>
        </w:rPr>
      </w:pPr>
      <w:r w:rsidRPr="006D5087">
        <w:rPr>
          <w:rFonts w:asciiTheme="minorHAnsi" w:hAnsiTheme="minorHAnsi"/>
        </w:rPr>
        <w:t xml:space="preserve">The </w:t>
      </w:r>
      <w:r w:rsidR="001715A7">
        <w:rPr>
          <w:rFonts w:asciiTheme="minorHAnsi" w:hAnsiTheme="minorHAnsi"/>
        </w:rPr>
        <w:t>Third-Party Plan Review Agency</w:t>
      </w:r>
      <w:r w:rsidRPr="006D5087">
        <w:rPr>
          <w:rFonts w:asciiTheme="minorHAnsi" w:hAnsiTheme="minorHAnsi"/>
        </w:rPr>
        <w:t xml:space="preserve"> shall agree to exercise due diligence in the safekeeping of any project documents received from the Owner and to return promptly any requested documents to </w:t>
      </w:r>
      <w:r w:rsidR="005C08DA">
        <w:rPr>
          <w:rFonts w:asciiTheme="minorHAnsi" w:hAnsiTheme="minorHAnsi"/>
        </w:rPr>
        <w:t xml:space="preserve">the </w:t>
      </w:r>
      <w:r w:rsidR="00B47F97">
        <w:rPr>
          <w:rFonts w:asciiTheme="minorHAnsi" w:hAnsiTheme="minorHAnsi"/>
        </w:rPr>
        <w:t>Department of Planning</w:t>
      </w:r>
      <w:r w:rsidRPr="006D5087">
        <w:rPr>
          <w:rFonts w:asciiTheme="minorHAnsi" w:hAnsiTheme="minorHAnsi"/>
        </w:rPr>
        <w:t xml:space="preserve"> or the Owner upon request. The drawings, specifications electronic files in all types of media, or other materials received by </w:t>
      </w:r>
      <w:r w:rsidR="005C08DA">
        <w:rPr>
          <w:rFonts w:asciiTheme="minorHAnsi" w:hAnsiTheme="minorHAnsi"/>
        </w:rPr>
        <w:t xml:space="preserve">the </w:t>
      </w:r>
      <w:r w:rsidR="001715A7">
        <w:rPr>
          <w:rFonts w:asciiTheme="minorHAnsi" w:hAnsiTheme="minorHAnsi"/>
        </w:rPr>
        <w:t>Third-Party Plan Review Agency</w:t>
      </w:r>
      <w:r w:rsidRPr="006D5087">
        <w:rPr>
          <w:rFonts w:asciiTheme="minorHAnsi" w:hAnsiTheme="minorHAnsi"/>
        </w:rPr>
        <w:t xml:space="preserve"> in connection with the performance of any work under the Program may be protected by copyright law and shall remain the property of </w:t>
      </w:r>
      <w:r w:rsidR="00B47F97">
        <w:rPr>
          <w:rFonts w:asciiTheme="minorHAnsi" w:hAnsiTheme="minorHAnsi"/>
        </w:rPr>
        <w:t xml:space="preserve">the Department of Planning </w:t>
      </w:r>
      <w:r w:rsidRPr="006D5087">
        <w:rPr>
          <w:rFonts w:asciiTheme="minorHAnsi" w:hAnsiTheme="minorHAnsi"/>
        </w:rPr>
        <w:t xml:space="preserve">or the Owner. </w:t>
      </w:r>
    </w:p>
    <w:p w14:paraId="1EDCD255" w14:textId="77777777" w:rsidR="00B47F97" w:rsidRDefault="00B47F97" w:rsidP="008511D9">
      <w:pPr>
        <w:pStyle w:val="BodyText"/>
        <w:spacing w:after="160"/>
        <w:rPr>
          <w:rFonts w:asciiTheme="minorHAnsi" w:hAnsiTheme="minorHAnsi"/>
        </w:rPr>
      </w:pPr>
      <w:r>
        <w:rPr>
          <w:rFonts w:asciiTheme="minorHAnsi" w:hAnsiTheme="minorHAnsi"/>
        </w:rPr>
        <w:t>P</w:t>
      </w:r>
      <w:r w:rsidR="00F56BA0" w:rsidRPr="006D5087">
        <w:rPr>
          <w:rFonts w:asciiTheme="minorHAnsi" w:hAnsiTheme="minorHAnsi"/>
        </w:rPr>
        <w:t xml:space="preserve">lans utilized by a Third-Party Plan Review Agency shall be solely for completing the Third-Party Plan Review Agency’s work under the program and not for any other purpose. </w:t>
      </w:r>
    </w:p>
    <w:p w14:paraId="3FBA76A9" w14:textId="7098706B" w:rsidR="00F56BA0" w:rsidRPr="006D5087" w:rsidRDefault="00F56BA0" w:rsidP="008511D9">
      <w:pPr>
        <w:pStyle w:val="BodyText"/>
        <w:spacing w:after="160"/>
        <w:rPr>
          <w:rFonts w:asciiTheme="minorHAnsi" w:hAnsiTheme="minorHAnsi"/>
        </w:rPr>
      </w:pPr>
      <w:r w:rsidRPr="006D5087">
        <w:rPr>
          <w:rFonts w:asciiTheme="minorHAnsi" w:hAnsiTheme="minorHAnsi"/>
        </w:rPr>
        <w:t xml:space="preserve">The Third-Party Plan Review Agency agrees to treat such materials as restricted information. </w:t>
      </w:r>
    </w:p>
    <w:p w14:paraId="118E5DD4" w14:textId="187DD64E" w:rsidR="00F56BA0" w:rsidRPr="006D5087" w:rsidRDefault="00F56BA0" w:rsidP="008511D9">
      <w:pPr>
        <w:pStyle w:val="Heading1"/>
        <w:spacing w:after="160"/>
      </w:pPr>
      <w:bookmarkStart w:id="28" w:name="_Toc39618918"/>
      <w:r w:rsidRPr="006D5087">
        <w:t>Internal Quality</w:t>
      </w:r>
      <w:r w:rsidRPr="006D5087">
        <w:rPr>
          <w:spacing w:val="-4"/>
        </w:rPr>
        <w:t xml:space="preserve"> </w:t>
      </w:r>
      <w:r w:rsidRPr="006D5087">
        <w:t>Assurance</w:t>
      </w:r>
      <w:bookmarkEnd w:id="28"/>
    </w:p>
    <w:p w14:paraId="5A1CF53B" w14:textId="68D739DB" w:rsidR="00F56BA0" w:rsidRPr="006D5087" w:rsidRDefault="00F56BA0" w:rsidP="008511D9">
      <w:pPr>
        <w:pStyle w:val="BodyText"/>
        <w:spacing w:after="160"/>
        <w:rPr>
          <w:rFonts w:asciiTheme="minorHAnsi" w:hAnsiTheme="minorHAnsi"/>
        </w:rPr>
      </w:pPr>
      <w:r w:rsidRPr="006D5087">
        <w:rPr>
          <w:rFonts w:asciiTheme="minorHAnsi" w:hAnsiTheme="minorHAnsi"/>
        </w:rPr>
        <w:t xml:space="preserve">The </w:t>
      </w:r>
      <w:bookmarkStart w:id="29" w:name="_Hlk12187503"/>
      <w:r w:rsidR="001715A7">
        <w:rPr>
          <w:rFonts w:asciiTheme="minorHAnsi" w:hAnsiTheme="minorHAnsi"/>
        </w:rPr>
        <w:t>Third-Party Plan Review Agency</w:t>
      </w:r>
      <w:r w:rsidRPr="006D5087">
        <w:rPr>
          <w:rFonts w:asciiTheme="minorHAnsi" w:hAnsiTheme="minorHAnsi"/>
        </w:rPr>
        <w:t xml:space="preserve"> </w:t>
      </w:r>
      <w:bookmarkEnd w:id="29"/>
      <w:r w:rsidRPr="006D5087">
        <w:rPr>
          <w:rFonts w:asciiTheme="minorHAnsi" w:hAnsiTheme="minorHAnsi"/>
        </w:rPr>
        <w:t xml:space="preserve">shall comply with the approved quality assurance plan, by ensuring that its personnel and/or agents are subject to internal performance evaluations conducted by the </w:t>
      </w:r>
      <w:r w:rsidR="001715A7">
        <w:rPr>
          <w:rFonts w:asciiTheme="minorHAnsi" w:hAnsiTheme="minorHAnsi"/>
        </w:rPr>
        <w:t>Third-Party Plan Review Agency</w:t>
      </w:r>
      <w:r w:rsidRPr="006D5087">
        <w:rPr>
          <w:rFonts w:asciiTheme="minorHAnsi" w:hAnsiTheme="minorHAnsi"/>
        </w:rPr>
        <w:t xml:space="preserve"> and submitting the required annual summary report to</w:t>
      </w:r>
      <w:r w:rsidR="00B47F97">
        <w:rPr>
          <w:rFonts w:asciiTheme="minorHAnsi" w:hAnsiTheme="minorHAnsi"/>
        </w:rPr>
        <w:t xml:space="preserve"> the Department of Planning</w:t>
      </w:r>
      <w:r w:rsidRPr="006D5087">
        <w:rPr>
          <w:rFonts w:asciiTheme="minorHAnsi" w:hAnsiTheme="minorHAnsi"/>
        </w:rPr>
        <w:t xml:space="preserve"> Third-Party Program Manager describing the number of reviews conducted for each employee or contractor and the results of those reviews. The </w:t>
      </w:r>
      <w:r w:rsidR="001715A7">
        <w:rPr>
          <w:rFonts w:asciiTheme="minorHAnsi" w:hAnsiTheme="minorHAnsi"/>
        </w:rPr>
        <w:t>Third-Party Plan Review Agency</w:t>
      </w:r>
      <w:r w:rsidRPr="006D5087">
        <w:rPr>
          <w:rFonts w:asciiTheme="minorHAnsi" w:hAnsiTheme="minorHAnsi"/>
        </w:rPr>
        <w:t xml:space="preserve"> shall maintain all records regarding the evaluation, certifications, and continuing education requirements of its personnel and/or agents. The </w:t>
      </w:r>
      <w:r w:rsidR="001715A7">
        <w:rPr>
          <w:rFonts w:asciiTheme="minorHAnsi" w:hAnsiTheme="minorHAnsi"/>
        </w:rPr>
        <w:t>Third-Party Plan Review Agency</w:t>
      </w:r>
      <w:r w:rsidRPr="006D5087">
        <w:rPr>
          <w:rFonts w:asciiTheme="minorHAnsi" w:hAnsiTheme="minorHAnsi"/>
        </w:rPr>
        <w:t xml:space="preserve"> must maintain a tracking system to monitor the submissions of all documents required by the Third-Party</w:t>
      </w:r>
      <w:r w:rsidRPr="006D5087">
        <w:rPr>
          <w:rFonts w:asciiTheme="minorHAnsi" w:hAnsiTheme="minorHAnsi"/>
          <w:spacing w:val="-20"/>
        </w:rPr>
        <w:t xml:space="preserve"> </w:t>
      </w:r>
      <w:r w:rsidRPr="006D5087">
        <w:rPr>
          <w:rFonts w:asciiTheme="minorHAnsi" w:hAnsiTheme="minorHAnsi"/>
        </w:rPr>
        <w:t>Program.</w:t>
      </w:r>
    </w:p>
    <w:p w14:paraId="16A55B90" w14:textId="1523D2EA" w:rsidR="00F56BA0" w:rsidRPr="006D5087" w:rsidRDefault="00F56BA0" w:rsidP="008511D9">
      <w:pPr>
        <w:pStyle w:val="Heading1"/>
        <w:spacing w:after="160"/>
      </w:pPr>
      <w:bookmarkStart w:id="30" w:name="_Toc39618919"/>
      <w:r w:rsidRPr="008511D9">
        <w:t>Duties</w:t>
      </w:r>
      <w:r w:rsidRPr="006D5087">
        <w:t xml:space="preserve"> and Responsibilities of the </w:t>
      </w:r>
      <w:r w:rsidR="008511D9">
        <w:t>Department of Planning</w:t>
      </w:r>
      <w:bookmarkEnd w:id="30"/>
    </w:p>
    <w:p w14:paraId="7F22635F" w14:textId="6F765199" w:rsidR="008511D9" w:rsidRDefault="00F56BA0" w:rsidP="008511D9">
      <w:pPr>
        <w:pStyle w:val="BodyText"/>
        <w:spacing w:after="160"/>
        <w:rPr>
          <w:rFonts w:asciiTheme="minorHAnsi" w:hAnsiTheme="minorHAnsi"/>
        </w:rPr>
      </w:pPr>
      <w:r w:rsidRPr="006D5087">
        <w:rPr>
          <w:rFonts w:asciiTheme="minorHAnsi" w:hAnsiTheme="minorHAnsi"/>
        </w:rPr>
        <w:t>The</w:t>
      </w:r>
      <w:r w:rsidR="008511D9">
        <w:rPr>
          <w:rFonts w:asciiTheme="minorHAnsi" w:hAnsiTheme="minorHAnsi"/>
        </w:rPr>
        <w:t xml:space="preserve"> Department of Planning</w:t>
      </w:r>
      <w:r w:rsidRPr="006D5087">
        <w:rPr>
          <w:rFonts w:asciiTheme="minorHAnsi" w:hAnsiTheme="minorHAnsi"/>
        </w:rPr>
        <w:t xml:space="preserve"> </w:t>
      </w:r>
      <w:r w:rsidR="008511D9">
        <w:rPr>
          <w:rFonts w:asciiTheme="minorHAnsi" w:hAnsiTheme="minorHAnsi"/>
        </w:rPr>
        <w:t>has the responsibility</w:t>
      </w:r>
      <w:r w:rsidRPr="006D5087">
        <w:rPr>
          <w:rFonts w:asciiTheme="minorHAnsi" w:hAnsiTheme="minorHAnsi"/>
        </w:rPr>
        <w:t xml:space="preserve"> to ensure that all plans meet the requirements of the Cayman Islands Building Codes. This includes establishing qualifications for participation in the Third-Party Program and to monitor performance by approved Agencies</w:t>
      </w:r>
      <w:r w:rsidR="008511D9">
        <w:rPr>
          <w:rFonts w:asciiTheme="minorHAnsi" w:hAnsiTheme="minorHAnsi"/>
        </w:rPr>
        <w:t>.</w:t>
      </w:r>
      <w:r w:rsidRPr="006D5087">
        <w:rPr>
          <w:rFonts w:asciiTheme="minorHAnsi" w:hAnsiTheme="minorHAnsi"/>
        </w:rPr>
        <w:t xml:space="preserve"> </w:t>
      </w:r>
      <w:r w:rsidR="008511D9">
        <w:rPr>
          <w:rFonts w:asciiTheme="minorHAnsi" w:hAnsiTheme="minorHAnsi"/>
        </w:rPr>
        <w:t>Failure</w:t>
      </w:r>
      <w:r w:rsidRPr="006D5087">
        <w:rPr>
          <w:rFonts w:asciiTheme="minorHAnsi" w:hAnsiTheme="minorHAnsi"/>
        </w:rPr>
        <w:t xml:space="preserve"> </w:t>
      </w:r>
      <w:r w:rsidR="001715A7">
        <w:rPr>
          <w:rFonts w:asciiTheme="minorHAnsi" w:hAnsiTheme="minorHAnsi"/>
        </w:rPr>
        <w:t>Third-Party Plan Review Agency</w:t>
      </w:r>
      <w:r w:rsidR="008511D9" w:rsidRPr="008511D9">
        <w:rPr>
          <w:rFonts w:asciiTheme="minorHAnsi" w:hAnsiTheme="minorHAnsi"/>
        </w:rPr>
        <w:t xml:space="preserve"> </w:t>
      </w:r>
      <w:r w:rsidRPr="006D5087">
        <w:rPr>
          <w:rFonts w:asciiTheme="minorHAnsi" w:hAnsiTheme="minorHAnsi"/>
        </w:rPr>
        <w:t xml:space="preserve">to meet Program requirements are </w:t>
      </w:r>
      <w:r w:rsidR="008511D9">
        <w:rPr>
          <w:rFonts w:asciiTheme="minorHAnsi" w:hAnsiTheme="minorHAnsi"/>
        </w:rPr>
        <w:t xml:space="preserve">subject to </w:t>
      </w:r>
      <w:r w:rsidRPr="006D5087">
        <w:rPr>
          <w:rFonts w:asciiTheme="minorHAnsi" w:hAnsiTheme="minorHAnsi"/>
        </w:rPr>
        <w:t>disciplin</w:t>
      </w:r>
      <w:r w:rsidR="008511D9">
        <w:rPr>
          <w:rFonts w:asciiTheme="minorHAnsi" w:hAnsiTheme="minorHAnsi"/>
        </w:rPr>
        <w:t>e</w:t>
      </w:r>
      <w:r w:rsidRPr="006D5087">
        <w:rPr>
          <w:rFonts w:asciiTheme="minorHAnsi" w:hAnsiTheme="minorHAnsi"/>
        </w:rPr>
        <w:t xml:space="preserve">, </w:t>
      </w:r>
      <w:r w:rsidR="008511D9" w:rsidRPr="006D5087">
        <w:rPr>
          <w:rFonts w:asciiTheme="minorHAnsi" w:hAnsiTheme="minorHAnsi"/>
        </w:rPr>
        <w:t>suspen</w:t>
      </w:r>
      <w:r w:rsidR="008511D9">
        <w:rPr>
          <w:rFonts w:asciiTheme="minorHAnsi" w:hAnsiTheme="minorHAnsi"/>
        </w:rPr>
        <w:t>sion</w:t>
      </w:r>
      <w:r w:rsidR="009C0DD0">
        <w:rPr>
          <w:rFonts w:asciiTheme="minorHAnsi" w:hAnsiTheme="minorHAnsi"/>
        </w:rPr>
        <w:t>,</w:t>
      </w:r>
      <w:r w:rsidRPr="006D5087">
        <w:rPr>
          <w:rFonts w:asciiTheme="minorHAnsi" w:hAnsiTheme="minorHAnsi"/>
        </w:rPr>
        <w:t xml:space="preserve"> or remov</w:t>
      </w:r>
      <w:r w:rsidR="008511D9">
        <w:rPr>
          <w:rFonts w:asciiTheme="minorHAnsi" w:hAnsiTheme="minorHAnsi"/>
        </w:rPr>
        <w:t>al</w:t>
      </w:r>
      <w:r w:rsidRPr="006D5087">
        <w:rPr>
          <w:rFonts w:asciiTheme="minorHAnsi" w:hAnsiTheme="minorHAnsi"/>
        </w:rPr>
        <w:t xml:space="preserve"> from the Program. </w:t>
      </w:r>
    </w:p>
    <w:p w14:paraId="4E57731D" w14:textId="1400588B" w:rsidR="00F56BA0" w:rsidRPr="006D5087" w:rsidRDefault="008511D9" w:rsidP="008511D9">
      <w:pPr>
        <w:pStyle w:val="BodyText"/>
        <w:spacing w:after="160"/>
        <w:rPr>
          <w:rFonts w:asciiTheme="minorHAnsi" w:hAnsiTheme="minorHAnsi"/>
        </w:rPr>
      </w:pPr>
      <w:r>
        <w:rPr>
          <w:rFonts w:asciiTheme="minorHAnsi" w:hAnsiTheme="minorHAnsi"/>
        </w:rPr>
        <w:t>Responsibilities are as follows</w:t>
      </w:r>
      <w:r w:rsidR="00F56BA0" w:rsidRPr="006D5087">
        <w:rPr>
          <w:rFonts w:asciiTheme="minorHAnsi" w:hAnsiTheme="minorHAnsi"/>
        </w:rPr>
        <w:t>:</w:t>
      </w:r>
    </w:p>
    <w:p w14:paraId="5F817096" w14:textId="2AD5C6D4" w:rsidR="00F56BA0" w:rsidRPr="006D5087" w:rsidRDefault="00F56BA0" w:rsidP="008511D9">
      <w:pPr>
        <w:pStyle w:val="ListParagraph"/>
        <w:numPr>
          <w:ilvl w:val="0"/>
          <w:numId w:val="27"/>
        </w:numPr>
      </w:pPr>
      <w:r w:rsidRPr="006D5087">
        <w:lastRenderedPageBreak/>
        <w:t xml:space="preserve">Maintain the Third-Party Program Manual and update </w:t>
      </w:r>
      <w:r w:rsidR="005C08DA">
        <w:t xml:space="preserve">it </w:t>
      </w:r>
      <w:r w:rsidRPr="006D5087">
        <w:t>as</w:t>
      </w:r>
      <w:r w:rsidRPr="008511D9">
        <w:rPr>
          <w:spacing w:val="-8"/>
        </w:rPr>
        <w:t xml:space="preserve"> </w:t>
      </w:r>
      <w:r w:rsidRPr="006D5087">
        <w:t>required.</w:t>
      </w:r>
    </w:p>
    <w:p w14:paraId="03C90E27" w14:textId="37432E24" w:rsidR="00F56BA0" w:rsidRPr="006D5087" w:rsidRDefault="00F56BA0" w:rsidP="008511D9">
      <w:pPr>
        <w:pStyle w:val="ListParagraph"/>
        <w:numPr>
          <w:ilvl w:val="0"/>
          <w:numId w:val="27"/>
        </w:numPr>
      </w:pPr>
      <w:r w:rsidRPr="006D5087">
        <w:t xml:space="preserve">Review, approve or disapprove all </w:t>
      </w:r>
      <w:r w:rsidR="001715A7">
        <w:t>Third-Party Plan Review Agency</w:t>
      </w:r>
      <w:r w:rsidRPr="006D5087">
        <w:t xml:space="preserve"> Applications and re</w:t>
      </w:r>
      <w:r w:rsidR="005C08DA">
        <w:t>certificatio</w:t>
      </w:r>
      <w:r w:rsidRPr="006D5087">
        <w:t>n</w:t>
      </w:r>
      <w:r w:rsidRPr="008511D9">
        <w:rPr>
          <w:spacing w:val="-1"/>
        </w:rPr>
        <w:t xml:space="preserve"> </w:t>
      </w:r>
      <w:r w:rsidRPr="006D5087">
        <w:t>applications.</w:t>
      </w:r>
    </w:p>
    <w:p w14:paraId="5330919C" w14:textId="274DDDD7" w:rsidR="00F56BA0" w:rsidRPr="006D5087" w:rsidRDefault="00F56BA0" w:rsidP="008511D9">
      <w:pPr>
        <w:pStyle w:val="ListParagraph"/>
        <w:numPr>
          <w:ilvl w:val="0"/>
          <w:numId w:val="27"/>
        </w:numPr>
      </w:pPr>
      <w:r w:rsidRPr="006D5087">
        <w:t xml:space="preserve">Review, approve or disapprove the owner’s Notice of Intent to use a </w:t>
      </w:r>
      <w:r w:rsidR="001715A7">
        <w:t>Third-Party Plan Review Agency</w:t>
      </w:r>
      <w:r w:rsidRPr="006D5087">
        <w:t xml:space="preserve"> within (5) five business days of submission of a complete application.</w:t>
      </w:r>
    </w:p>
    <w:p w14:paraId="094EE44B" w14:textId="44AD3C55" w:rsidR="00F56BA0" w:rsidRPr="006D5087" w:rsidRDefault="00F56BA0" w:rsidP="008511D9">
      <w:pPr>
        <w:pStyle w:val="ListParagraph"/>
        <w:numPr>
          <w:ilvl w:val="0"/>
          <w:numId w:val="27"/>
        </w:numPr>
      </w:pPr>
      <w:r w:rsidRPr="006D5087">
        <w:t xml:space="preserve">Rescind the Notice of Intent on any Project assigned to a </w:t>
      </w:r>
      <w:r w:rsidR="001715A7">
        <w:t>Third-Party Plan Review Agency</w:t>
      </w:r>
      <w:r w:rsidRPr="006D5087">
        <w:t xml:space="preserve"> after determining non-compliance with this Manual or violations of the Cayman Islands Building Codes resulting in Class 1 disciplinary action as in Section</w:t>
      </w:r>
      <w:r w:rsidRPr="008511D9">
        <w:rPr>
          <w:spacing w:val="-16"/>
        </w:rPr>
        <w:t xml:space="preserve"> </w:t>
      </w:r>
      <w:r w:rsidR="00EA1AE0">
        <w:t>13</w:t>
      </w:r>
      <w:r w:rsidRPr="006D5087">
        <w:t>.</w:t>
      </w:r>
    </w:p>
    <w:p w14:paraId="3298C3D3" w14:textId="3326BE0B" w:rsidR="00F56BA0" w:rsidRPr="006D5087" w:rsidRDefault="00F56BA0" w:rsidP="008511D9">
      <w:pPr>
        <w:pStyle w:val="ListParagraph"/>
        <w:numPr>
          <w:ilvl w:val="0"/>
          <w:numId w:val="27"/>
        </w:numPr>
      </w:pPr>
      <w:r w:rsidRPr="006D5087">
        <w:t xml:space="preserve">Perform compliance review and audits of the Third-Party Agencies as </w:t>
      </w:r>
      <w:r w:rsidR="00F4565B">
        <w:t>pre</w:t>
      </w:r>
      <w:r w:rsidR="00F4565B" w:rsidRPr="006D5087">
        <w:t>scribed</w:t>
      </w:r>
      <w:r w:rsidRPr="006D5087">
        <w:t xml:space="preserve"> in the</w:t>
      </w:r>
      <w:r w:rsidRPr="008511D9">
        <w:rPr>
          <w:spacing w:val="-1"/>
        </w:rPr>
        <w:t xml:space="preserve"> </w:t>
      </w:r>
      <w:r w:rsidRPr="006D5087">
        <w:t>Manual.</w:t>
      </w:r>
    </w:p>
    <w:p w14:paraId="299D406F" w14:textId="28F2BAF4" w:rsidR="00F56BA0" w:rsidRPr="006D5087" w:rsidRDefault="00BC4FB5" w:rsidP="008511D9">
      <w:pPr>
        <w:pStyle w:val="ListParagraph"/>
        <w:numPr>
          <w:ilvl w:val="0"/>
          <w:numId w:val="27"/>
        </w:numPr>
      </w:pPr>
      <w:r>
        <w:t>Meet as necessary</w:t>
      </w:r>
      <w:r w:rsidR="00F56BA0" w:rsidRPr="006D5087">
        <w:t xml:space="preserve"> with </w:t>
      </w:r>
      <w:r w:rsidR="00295D05">
        <w:t>Third-</w:t>
      </w:r>
      <w:r w:rsidR="00012DFB">
        <w:t xml:space="preserve">Party </w:t>
      </w:r>
      <w:r w:rsidR="00012DFB" w:rsidRPr="006D5087">
        <w:t>Agencies</w:t>
      </w:r>
      <w:r w:rsidR="00F56BA0" w:rsidRPr="006D5087">
        <w:t xml:space="preserve"> to share new information, changes, and provide an open forum for discussion around the concerns of the agencies and their clients.</w:t>
      </w:r>
    </w:p>
    <w:p w14:paraId="10BDA071" w14:textId="77777777" w:rsidR="00F56BA0" w:rsidRPr="006D5087" w:rsidRDefault="00F56BA0" w:rsidP="008511D9">
      <w:pPr>
        <w:pStyle w:val="ListParagraph"/>
        <w:numPr>
          <w:ilvl w:val="0"/>
          <w:numId w:val="27"/>
        </w:numPr>
      </w:pPr>
      <w:r w:rsidRPr="006D5087">
        <w:t>Review Inspection and Plan Review Reports for quality</w:t>
      </w:r>
      <w:r w:rsidRPr="008511D9">
        <w:rPr>
          <w:spacing w:val="-6"/>
        </w:rPr>
        <w:t xml:space="preserve"> </w:t>
      </w:r>
      <w:r w:rsidRPr="006D5087">
        <w:t>assurance.</w:t>
      </w:r>
    </w:p>
    <w:p w14:paraId="55C0D8C7" w14:textId="5441A770" w:rsidR="00F56BA0" w:rsidRPr="006D5087" w:rsidRDefault="00F56BA0" w:rsidP="008511D9">
      <w:pPr>
        <w:pStyle w:val="ListParagraph"/>
        <w:numPr>
          <w:ilvl w:val="0"/>
          <w:numId w:val="27"/>
        </w:numPr>
      </w:pPr>
      <w:r w:rsidRPr="006D5087">
        <w:t xml:space="preserve">Confirm submission by each </w:t>
      </w:r>
      <w:r w:rsidR="001715A7">
        <w:t>Third-Party Plan Review Agency</w:t>
      </w:r>
      <w:r w:rsidRPr="006D5087">
        <w:t xml:space="preserve"> of the annual summary of quality assurance reviews of employees and contractors undertaken </w:t>
      </w:r>
      <w:r w:rsidR="005C08DA">
        <w:t>according</w:t>
      </w:r>
      <w:r w:rsidRPr="006D5087">
        <w:t xml:space="preserve"> to the approved quality assurance</w:t>
      </w:r>
      <w:r w:rsidRPr="008511D9">
        <w:rPr>
          <w:spacing w:val="-1"/>
        </w:rPr>
        <w:t xml:space="preserve"> </w:t>
      </w:r>
      <w:r w:rsidRPr="006D5087">
        <w:t>plan.</w:t>
      </w:r>
    </w:p>
    <w:p w14:paraId="6249404E" w14:textId="75915A40" w:rsidR="00F56BA0" w:rsidRPr="006D5087" w:rsidRDefault="00F56BA0" w:rsidP="008511D9">
      <w:pPr>
        <w:pStyle w:val="ListParagraph"/>
        <w:numPr>
          <w:ilvl w:val="0"/>
          <w:numId w:val="27"/>
        </w:numPr>
      </w:pPr>
      <w:r w:rsidRPr="006D5087">
        <w:t xml:space="preserve">Create and maintain a current and accurate list of all Third-Party Agencies to be made publicly available on the </w:t>
      </w:r>
      <w:r w:rsidR="008511D9">
        <w:t xml:space="preserve">Department of Planning </w:t>
      </w:r>
      <w:r w:rsidRPr="006D5087">
        <w:t>website.</w:t>
      </w:r>
    </w:p>
    <w:p w14:paraId="2F34CD66" w14:textId="3CDA9BC4" w:rsidR="00F56BA0" w:rsidRDefault="00F56BA0" w:rsidP="00F4565B">
      <w:pPr>
        <w:pStyle w:val="ListParagraph"/>
        <w:numPr>
          <w:ilvl w:val="0"/>
          <w:numId w:val="27"/>
        </w:numPr>
      </w:pPr>
      <w:r w:rsidRPr="006D5087">
        <w:t>Issue disciplinary actions based on the process outlined in this Manual under section</w:t>
      </w:r>
      <w:r w:rsidRPr="008511D9">
        <w:rPr>
          <w:spacing w:val="-1"/>
        </w:rPr>
        <w:t xml:space="preserve"> </w:t>
      </w:r>
      <w:r w:rsidR="00BC4FB5">
        <w:t>13.</w:t>
      </w:r>
    </w:p>
    <w:p w14:paraId="17B88C76" w14:textId="55637341" w:rsidR="00F56BA0" w:rsidRPr="006D5087" w:rsidRDefault="001715A7" w:rsidP="00F4565B">
      <w:pPr>
        <w:pStyle w:val="Heading2"/>
        <w:spacing w:after="160"/>
      </w:pPr>
      <w:bookmarkStart w:id="31" w:name="_Toc39618920"/>
      <w:r>
        <w:t>T</w:t>
      </w:r>
      <w:r w:rsidR="00F4565B">
        <w:t>he Department of Planning</w:t>
      </w:r>
      <w:r w:rsidR="00F56BA0" w:rsidRPr="006D5087">
        <w:t xml:space="preserve"> Oversight Protocol for Third-Party</w:t>
      </w:r>
      <w:r w:rsidR="00F56BA0" w:rsidRPr="006D5087">
        <w:rPr>
          <w:spacing w:val="-1"/>
        </w:rPr>
        <w:t xml:space="preserve"> </w:t>
      </w:r>
      <w:r w:rsidR="00F56BA0" w:rsidRPr="006D5087">
        <w:t>Agencies</w:t>
      </w:r>
      <w:bookmarkEnd w:id="31"/>
    </w:p>
    <w:p w14:paraId="472C23D3" w14:textId="2730D057" w:rsidR="00EA1AE0" w:rsidRDefault="00EA1AE0" w:rsidP="00F4565B">
      <w:pPr>
        <w:pStyle w:val="BodyText"/>
        <w:spacing w:after="160"/>
        <w:rPr>
          <w:rFonts w:asciiTheme="minorHAnsi" w:hAnsiTheme="minorHAnsi"/>
        </w:rPr>
      </w:pPr>
      <w:r>
        <w:rPr>
          <w:rFonts w:asciiTheme="minorHAnsi" w:hAnsiTheme="minorHAnsi"/>
        </w:rPr>
        <w:t>The Department of Planning</w:t>
      </w:r>
      <w:r w:rsidR="00F56BA0" w:rsidRPr="006D5087">
        <w:rPr>
          <w:rFonts w:asciiTheme="minorHAnsi" w:hAnsiTheme="minorHAnsi"/>
        </w:rPr>
        <w:t xml:space="preserve"> will conduct periodic and random audits of all approved Third-Party Agencies to determine compliance with the requirements of the Third-Party Program. The responsible person within the </w:t>
      </w:r>
      <w:r w:rsidR="001715A7">
        <w:rPr>
          <w:rFonts w:asciiTheme="minorHAnsi" w:hAnsiTheme="minorHAnsi"/>
        </w:rPr>
        <w:t>Third-Party Plan Review Agency</w:t>
      </w:r>
      <w:r w:rsidR="00F56BA0" w:rsidRPr="006D5087">
        <w:rPr>
          <w:rFonts w:asciiTheme="minorHAnsi" w:hAnsiTheme="minorHAnsi"/>
        </w:rPr>
        <w:t xml:space="preserve"> shall be accessible to </w:t>
      </w:r>
      <w:r>
        <w:rPr>
          <w:rFonts w:asciiTheme="minorHAnsi" w:hAnsiTheme="minorHAnsi"/>
        </w:rPr>
        <w:t xml:space="preserve">the Department </w:t>
      </w:r>
      <w:r w:rsidR="00F56BA0" w:rsidRPr="006D5087">
        <w:rPr>
          <w:rFonts w:asciiTheme="minorHAnsi" w:hAnsiTheme="minorHAnsi"/>
        </w:rPr>
        <w:t xml:space="preserve">during normal business hours and shall allow access by personnel to conduct compliance reviews and audits of the Agency. </w:t>
      </w:r>
    </w:p>
    <w:p w14:paraId="4D10CF33" w14:textId="292549B4" w:rsidR="00F56BA0" w:rsidRPr="006D5087" w:rsidRDefault="00F56BA0" w:rsidP="00F4565B">
      <w:pPr>
        <w:pStyle w:val="BodyText"/>
        <w:spacing w:after="160"/>
        <w:rPr>
          <w:rFonts w:asciiTheme="minorHAnsi" w:hAnsiTheme="minorHAnsi"/>
        </w:rPr>
      </w:pPr>
      <w:r w:rsidRPr="006D5087">
        <w:rPr>
          <w:rFonts w:asciiTheme="minorHAnsi" w:hAnsiTheme="minorHAnsi"/>
        </w:rPr>
        <w:t xml:space="preserve">The </w:t>
      </w:r>
      <w:r w:rsidR="001715A7">
        <w:rPr>
          <w:rFonts w:asciiTheme="minorHAnsi" w:hAnsiTheme="minorHAnsi"/>
        </w:rPr>
        <w:t>Third-Party Plan Review Agency</w:t>
      </w:r>
      <w:r w:rsidRPr="006D5087">
        <w:rPr>
          <w:rFonts w:asciiTheme="minorHAnsi" w:hAnsiTheme="minorHAnsi"/>
        </w:rPr>
        <w:t xml:space="preserve"> shall cooperate with </w:t>
      </w:r>
      <w:r w:rsidR="009C0DD0">
        <w:rPr>
          <w:rFonts w:asciiTheme="minorHAnsi" w:hAnsiTheme="minorHAnsi"/>
        </w:rPr>
        <w:t xml:space="preserve">the </w:t>
      </w:r>
      <w:r w:rsidR="00F4565B">
        <w:rPr>
          <w:rFonts w:asciiTheme="minorHAnsi" w:hAnsiTheme="minorHAnsi"/>
        </w:rPr>
        <w:t xml:space="preserve">Department of Planning </w:t>
      </w:r>
      <w:r w:rsidRPr="006D5087">
        <w:rPr>
          <w:rFonts w:asciiTheme="minorHAnsi" w:hAnsiTheme="minorHAnsi"/>
        </w:rPr>
        <w:t>in any audit or compliance review or face disciplinary action including removal from this</w:t>
      </w:r>
      <w:r w:rsidRPr="006D5087">
        <w:rPr>
          <w:rFonts w:asciiTheme="minorHAnsi" w:hAnsiTheme="minorHAnsi"/>
          <w:spacing w:val="-5"/>
        </w:rPr>
        <w:t xml:space="preserve"> </w:t>
      </w:r>
      <w:r w:rsidRPr="006D5087">
        <w:rPr>
          <w:rFonts w:asciiTheme="minorHAnsi" w:hAnsiTheme="minorHAnsi"/>
        </w:rPr>
        <w:t>program.</w:t>
      </w:r>
    </w:p>
    <w:p w14:paraId="5DD51A69" w14:textId="77777777" w:rsidR="00F56BA0" w:rsidRPr="005064D7" w:rsidRDefault="00F56BA0" w:rsidP="00F4565B">
      <w:pPr>
        <w:pStyle w:val="Heading2"/>
        <w:spacing w:after="160"/>
        <w:rPr>
          <w:rFonts w:asciiTheme="minorHAnsi" w:hAnsiTheme="minorHAnsi"/>
        </w:rPr>
      </w:pPr>
      <w:bookmarkStart w:id="32" w:name="_Toc39618921"/>
      <w:r w:rsidRPr="005064D7">
        <w:rPr>
          <w:rFonts w:asciiTheme="minorHAnsi" w:hAnsiTheme="minorHAnsi"/>
        </w:rPr>
        <w:t>Non-Compliance Protocol</w:t>
      </w:r>
      <w:bookmarkEnd w:id="32"/>
    </w:p>
    <w:p w14:paraId="536315C5" w14:textId="53D0C67C" w:rsidR="00F56BA0" w:rsidRPr="005064D7" w:rsidRDefault="00F56BA0" w:rsidP="00F4565B">
      <w:r w:rsidRPr="005064D7">
        <w:t xml:space="preserve">When </w:t>
      </w:r>
      <w:r w:rsidR="00AB64E0" w:rsidRPr="005064D7">
        <w:t xml:space="preserve">a </w:t>
      </w:r>
      <w:r w:rsidR="00F4565B" w:rsidRPr="005064D7">
        <w:t>Department of Planning</w:t>
      </w:r>
      <w:r w:rsidRPr="005064D7">
        <w:t xml:space="preserve"> auditor finds initial non-compliance in plan review, </w:t>
      </w:r>
      <w:r w:rsidR="005064D7" w:rsidRPr="005064D7">
        <w:t>the Third-Party Plan Review Agency will receive a discipline notice according to Section 13, depending on the seriousness of the non-compliant</w:t>
      </w:r>
      <w:r w:rsidR="005064D7" w:rsidRPr="005064D7">
        <w:rPr>
          <w:spacing w:val="-6"/>
        </w:rPr>
        <w:t xml:space="preserve"> </w:t>
      </w:r>
      <w:r w:rsidR="005064D7" w:rsidRPr="005064D7">
        <w:t>issue.</w:t>
      </w:r>
    </w:p>
    <w:p w14:paraId="2C9F6D11" w14:textId="19FD15F3" w:rsidR="00F56BA0" w:rsidRPr="00F4565B" w:rsidRDefault="00F56BA0" w:rsidP="00F4565B">
      <w:pPr>
        <w:pStyle w:val="Heading1"/>
      </w:pPr>
      <w:bookmarkStart w:id="33" w:name="_Toc39618922"/>
      <w:r w:rsidRPr="00F4565B">
        <w:t>Duties and Responsibilities of the Project Owner</w:t>
      </w:r>
      <w:bookmarkEnd w:id="33"/>
    </w:p>
    <w:p w14:paraId="44D73782" w14:textId="593DDF42" w:rsidR="00F56BA0" w:rsidRPr="006D5087" w:rsidRDefault="00F56BA0" w:rsidP="00F4565B">
      <w:pPr>
        <w:pStyle w:val="Heading2"/>
        <w:spacing w:after="160"/>
      </w:pPr>
      <w:bookmarkStart w:id="34" w:name="_Toc39618923"/>
      <w:r w:rsidRPr="006D5087">
        <w:t>Execution of Notice of Intent</w:t>
      </w:r>
      <w:r w:rsidRPr="006D5087">
        <w:rPr>
          <w:spacing w:val="3"/>
        </w:rPr>
        <w:t xml:space="preserve"> </w:t>
      </w:r>
      <w:r w:rsidRPr="006D5087">
        <w:t>(</w:t>
      </w:r>
      <w:r w:rsidR="008F3FF3">
        <w:t>Notice of Intent</w:t>
      </w:r>
      <w:r w:rsidRPr="006D5087">
        <w:t>)</w:t>
      </w:r>
      <w:bookmarkEnd w:id="34"/>
    </w:p>
    <w:p w14:paraId="0F795E28" w14:textId="16154B35" w:rsidR="00F56BA0" w:rsidRPr="006D5087" w:rsidRDefault="00F56BA0" w:rsidP="00F4565B">
      <w:pPr>
        <w:pStyle w:val="BodyText"/>
        <w:spacing w:after="160"/>
        <w:rPr>
          <w:rFonts w:asciiTheme="minorHAnsi" w:hAnsiTheme="minorHAnsi"/>
        </w:rPr>
      </w:pPr>
      <w:r w:rsidRPr="006D5087">
        <w:rPr>
          <w:rFonts w:asciiTheme="minorHAnsi" w:hAnsiTheme="minorHAnsi"/>
        </w:rPr>
        <w:lastRenderedPageBreak/>
        <w:t xml:space="preserve">The Owner may elect at the beginning of a Project to use a </w:t>
      </w:r>
      <w:r w:rsidR="001715A7">
        <w:rPr>
          <w:rFonts w:asciiTheme="minorHAnsi" w:hAnsiTheme="minorHAnsi"/>
        </w:rPr>
        <w:t>Third-Party Plan Review Agency</w:t>
      </w:r>
      <w:r w:rsidRPr="006D5087">
        <w:rPr>
          <w:rFonts w:asciiTheme="minorHAnsi" w:hAnsiTheme="minorHAnsi"/>
        </w:rPr>
        <w:t xml:space="preserve"> for plan review and/or inspection in</w:t>
      </w:r>
      <w:r w:rsidR="005C08DA">
        <w:rPr>
          <w:rFonts w:asciiTheme="minorHAnsi" w:hAnsiTheme="minorHAnsi"/>
        </w:rPr>
        <w:t>stead</w:t>
      </w:r>
      <w:r w:rsidRPr="006D5087">
        <w:rPr>
          <w:rFonts w:asciiTheme="minorHAnsi" w:hAnsiTheme="minorHAnsi"/>
        </w:rPr>
        <w:t xml:space="preserve"> of </w:t>
      </w:r>
      <w:r w:rsidR="00F4565B">
        <w:rPr>
          <w:rFonts w:asciiTheme="minorHAnsi" w:hAnsiTheme="minorHAnsi"/>
        </w:rPr>
        <w:t>the Department of Planning</w:t>
      </w:r>
      <w:r w:rsidRPr="006D5087">
        <w:rPr>
          <w:rFonts w:asciiTheme="minorHAnsi" w:hAnsiTheme="minorHAnsi"/>
        </w:rPr>
        <w:t xml:space="preserve">. To use a </w:t>
      </w:r>
      <w:r w:rsidR="001715A7">
        <w:rPr>
          <w:rFonts w:asciiTheme="minorHAnsi" w:hAnsiTheme="minorHAnsi"/>
        </w:rPr>
        <w:t>Third-Party Plan Review Agency</w:t>
      </w:r>
      <w:r w:rsidRPr="006D5087">
        <w:rPr>
          <w:rFonts w:asciiTheme="minorHAnsi" w:hAnsiTheme="minorHAnsi"/>
        </w:rPr>
        <w:t>, the Owner or designated Agent of the Owner must fully execute, sign and submit a Notice of Intent (</w:t>
      </w:r>
      <w:r w:rsidR="008F3FF3">
        <w:rPr>
          <w:rFonts w:asciiTheme="minorHAnsi" w:hAnsiTheme="minorHAnsi"/>
        </w:rPr>
        <w:t>Notice of Intent</w:t>
      </w:r>
      <w:r w:rsidRPr="006D5087">
        <w:rPr>
          <w:rFonts w:asciiTheme="minorHAnsi" w:hAnsiTheme="minorHAnsi"/>
        </w:rPr>
        <w:t xml:space="preserve">) Application to use a </w:t>
      </w:r>
      <w:r w:rsidR="001715A7">
        <w:rPr>
          <w:rFonts w:asciiTheme="minorHAnsi" w:hAnsiTheme="minorHAnsi"/>
        </w:rPr>
        <w:t>Third-Party Plan Review Agency</w:t>
      </w:r>
      <w:r w:rsidRPr="006D5087">
        <w:rPr>
          <w:rFonts w:asciiTheme="minorHAnsi" w:hAnsiTheme="minorHAnsi"/>
        </w:rPr>
        <w:t xml:space="preserve"> and wait for </w:t>
      </w:r>
      <w:r w:rsidR="00F4565B">
        <w:rPr>
          <w:rFonts w:asciiTheme="minorHAnsi" w:hAnsiTheme="minorHAnsi"/>
        </w:rPr>
        <w:t>the Department of Planning</w:t>
      </w:r>
      <w:r w:rsidRPr="006D5087">
        <w:rPr>
          <w:rFonts w:asciiTheme="minorHAnsi" w:hAnsiTheme="minorHAnsi"/>
        </w:rPr>
        <w:t xml:space="preserve">’s review and approval of the </w:t>
      </w:r>
      <w:r w:rsidR="008F3FF3">
        <w:rPr>
          <w:rFonts w:asciiTheme="minorHAnsi" w:hAnsiTheme="minorHAnsi"/>
        </w:rPr>
        <w:t>Notice of Intent</w:t>
      </w:r>
      <w:r w:rsidRPr="006D5087">
        <w:rPr>
          <w:rFonts w:asciiTheme="minorHAnsi" w:hAnsiTheme="minorHAnsi"/>
        </w:rPr>
        <w:t xml:space="preserve"> before commencing plan review and/or inspections on a project. A notarized letter confirming the Agent’s authority and identity must be attached to the Notice of Intent if the Owner is not the signing party. </w:t>
      </w:r>
      <w:r w:rsidR="0013403F">
        <w:rPr>
          <w:rFonts w:asciiTheme="minorHAnsi" w:hAnsiTheme="minorHAnsi"/>
        </w:rPr>
        <w:t>The</w:t>
      </w:r>
      <w:r w:rsidR="00F4565B">
        <w:rPr>
          <w:rFonts w:asciiTheme="minorHAnsi" w:hAnsiTheme="minorHAnsi"/>
        </w:rPr>
        <w:t xml:space="preserve"> Department of Planning</w:t>
      </w:r>
      <w:r w:rsidRPr="006D5087">
        <w:rPr>
          <w:rFonts w:asciiTheme="minorHAnsi" w:hAnsiTheme="minorHAnsi"/>
        </w:rPr>
        <w:t xml:space="preserve"> shall review the Notice of Intent to ensure compliance with this Manual and shall grant approval or disapproval within five (5) business days. If the </w:t>
      </w:r>
      <w:r w:rsidR="008F3FF3">
        <w:rPr>
          <w:rFonts w:asciiTheme="minorHAnsi" w:hAnsiTheme="minorHAnsi"/>
        </w:rPr>
        <w:t>Notice of Intent</w:t>
      </w:r>
      <w:r w:rsidRPr="006D5087">
        <w:rPr>
          <w:rFonts w:asciiTheme="minorHAnsi" w:hAnsiTheme="minorHAnsi"/>
        </w:rPr>
        <w:t xml:space="preserve"> is incomplete or incorrect, </w:t>
      </w:r>
      <w:r w:rsidR="00F4565B">
        <w:rPr>
          <w:rFonts w:asciiTheme="minorHAnsi" w:hAnsiTheme="minorHAnsi"/>
        </w:rPr>
        <w:t>the Department of Planning</w:t>
      </w:r>
      <w:r w:rsidRPr="006D5087">
        <w:rPr>
          <w:rFonts w:asciiTheme="minorHAnsi" w:hAnsiTheme="minorHAnsi"/>
        </w:rPr>
        <w:t xml:space="preserve"> will request additional information.</w:t>
      </w:r>
    </w:p>
    <w:p w14:paraId="3E1DD589" w14:textId="77777777" w:rsidR="00F56BA0" w:rsidRPr="006D5087" w:rsidRDefault="00F56BA0" w:rsidP="00F4565B">
      <w:pPr>
        <w:pStyle w:val="Heading2"/>
        <w:spacing w:after="160"/>
      </w:pPr>
      <w:bookmarkStart w:id="35" w:name="_Toc39618924"/>
      <w:bookmarkStart w:id="36" w:name="_Hlk12200048"/>
      <w:r w:rsidRPr="006D5087">
        <w:t>Conflict of Interest between Inspections and Plan Review</w:t>
      </w:r>
      <w:r w:rsidRPr="006D5087">
        <w:rPr>
          <w:spacing w:val="-2"/>
        </w:rPr>
        <w:t xml:space="preserve"> </w:t>
      </w:r>
      <w:r w:rsidRPr="006D5087">
        <w:t>Agencies</w:t>
      </w:r>
      <w:bookmarkEnd w:id="35"/>
    </w:p>
    <w:p w14:paraId="74D3C6E5" w14:textId="321BC297" w:rsidR="00F4565B" w:rsidRDefault="00F56BA0" w:rsidP="00F4565B">
      <w:pPr>
        <w:pStyle w:val="BodyText"/>
        <w:spacing w:after="160"/>
        <w:rPr>
          <w:rFonts w:asciiTheme="minorHAnsi" w:hAnsiTheme="minorHAnsi"/>
        </w:rPr>
      </w:pPr>
      <w:r w:rsidRPr="006D5087">
        <w:rPr>
          <w:rFonts w:asciiTheme="minorHAnsi" w:hAnsiTheme="minorHAnsi"/>
        </w:rPr>
        <w:t xml:space="preserve">To ensure compliance with the Conflict of Interest requirements the Owner must identify separate entities to conduct the plan review and the inspections for a single project. A </w:t>
      </w:r>
      <w:r w:rsidR="001715A7">
        <w:rPr>
          <w:rFonts w:asciiTheme="minorHAnsi" w:hAnsiTheme="minorHAnsi"/>
        </w:rPr>
        <w:t>Third-Party Plan Review Agency</w:t>
      </w:r>
      <w:r w:rsidRPr="006D5087">
        <w:rPr>
          <w:rFonts w:asciiTheme="minorHAnsi" w:hAnsiTheme="minorHAnsi"/>
        </w:rPr>
        <w:t xml:space="preserve"> cannot perform Third-Party Inspections and Plan Review for the same Project.</w:t>
      </w:r>
    </w:p>
    <w:p w14:paraId="5B73A65F" w14:textId="7B8235E0" w:rsidR="00F56BA0" w:rsidRPr="00F4565B" w:rsidRDefault="00F56BA0" w:rsidP="00F4565B">
      <w:pPr>
        <w:pStyle w:val="BodyText"/>
        <w:spacing w:after="160"/>
        <w:rPr>
          <w:rStyle w:val="Heading2Char"/>
        </w:rPr>
      </w:pPr>
      <w:bookmarkStart w:id="37" w:name="_Toc39618925"/>
      <w:bookmarkEnd w:id="36"/>
      <w:r w:rsidRPr="00F4565B">
        <w:rPr>
          <w:rStyle w:val="Heading2Char"/>
        </w:rPr>
        <w:t>Payments to Third-Party Agencies</w:t>
      </w:r>
      <w:bookmarkEnd w:id="37"/>
    </w:p>
    <w:p w14:paraId="2E28AA54" w14:textId="2A53C8E8" w:rsidR="00F4565B" w:rsidRDefault="00F56BA0" w:rsidP="00F4565B">
      <w:pPr>
        <w:pStyle w:val="BodyText"/>
        <w:spacing w:after="160"/>
        <w:rPr>
          <w:rFonts w:asciiTheme="minorHAnsi" w:hAnsiTheme="minorHAnsi"/>
        </w:rPr>
      </w:pPr>
      <w:r w:rsidRPr="006D5087">
        <w:rPr>
          <w:rFonts w:asciiTheme="minorHAnsi" w:hAnsiTheme="minorHAnsi"/>
        </w:rPr>
        <w:t xml:space="preserve">The Owner or his/her authorized representative is responsible for all payment for services rendered to the </w:t>
      </w:r>
      <w:r w:rsidR="001715A7">
        <w:rPr>
          <w:rFonts w:asciiTheme="minorHAnsi" w:hAnsiTheme="minorHAnsi"/>
        </w:rPr>
        <w:t>Third-Party Plan Review Agency</w:t>
      </w:r>
      <w:r w:rsidRPr="006D5087">
        <w:rPr>
          <w:rFonts w:asciiTheme="minorHAnsi" w:hAnsiTheme="minorHAnsi"/>
        </w:rPr>
        <w:t xml:space="preserve">. </w:t>
      </w:r>
      <w:r w:rsidR="00F4565B">
        <w:rPr>
          <w:rFonts w:asciiTheme="minorHAnsi" w:hAnsiTheme="minorHAnsi"/>
        </w:rPr>
        <w:t xml:space="preserve">The Department of Planning </w:t>
      </w:r>
      <w:r w:rsidRPr="006D5087">
        <w:rPr>
          <w:rFonts w:asciiTheme="minorHAnsi" w:hAnsiTheme="minorHAnsi"/>
        </w:rPr>
        <w:t xml:space="preserve">is not a party to the contract between the Owner and the </w:t>
      </w:r>
      <w:r w:rsidR="001715A7">
        <w:rPr>
          <w:rFonts w:asciiTheme="minorHAnsi" w:hAnsiTheme="minorHAnsi"/>
        </w:rPr>
        <w:t>Third-Party Plan Review Agency</w:t>
      </w:r>
      <w:r w:rsidRPr="006D5087">
        <w:rPr>
          <w:rFonts w:asciiTheme="minorHAnsi" w:hAnsiTheme="minorHAnsi"/>
        </w:rPr>
        <w:t xml:space="preserve">. All fees and costs associated with the performance of a </w:t>
      </w:r>
      <w:r w:rsidR="001715A7">
        <w:rPr>
          <w:rFonts w:asciiTheme="minorHAnsi" w:hAnsiTheme="minorHAnsi"/>
        </w:rPr>
        <w:t>Third-Party Plan Review Agency</w:t>
      </w:r>
      <w:r w:rsidRPr="006D5087">
        <w:rPr>
          <w:rFonts w:asciiTheme="minorHAnsi" w:hAnsiTheme="minorHAnsi"/>
        </w:rPr>
        <w:t xml:space="preserve"> are the sole responsibility of the Owner. </w:t>
      </w:r>
    </w:p>
    <w:p w14:paraId="7EC273A2" w14:textId="71EAB8BA" w:rsidR="00F56BA0" w:rsidRPr="006D5087" w:rsidRDefault="00F4565B" w:rsidP="00F4565B">
      <w:pPr>
        <w:pStyle w:val="BodyText"/>
        <w:spacing w:after="160"/>
        <w:rPr>
          <w:rFonts w:asciiTheme="minorHAnsi" w:hAnsiTheme="minorHAnsi"/>
        </w:rPr>
      </w:pPr>
      <w:r>
        <w:rPr>
          <w:rFonts w:asciiTheme="minorHAnsi" w:hAnsiTheme="minorHAnsi"/>
        </w:rPr>
        <w:t>Utilization</w:t>
      </w:r>
      <w:r w:rsidRPr="006D5087">
        <w:rPr>
          <w:rFonts w:asciiTheme="minorHAnsi" w:hAnsiTheme="minorHAnsi"/>
        </w:rPr>
        <w:t xml:space="preserve"> </w:t>
      </w:r>
      <w:r>
        <w:rPr>
          <w:rFonts w:asciiTheme="minorHAnsi" w:hAnsiTheme="minorHAnsi"/>
        </w:rPr>
        <w:t xml:space="preserve">of </w:t>
      </w:r>
      <w:r w:rsidR="00F56BA0" w:rsidRPr="006D5087">
        <w:rPr>
          <w:rFonts w:asciiTheme="minorHAnsi" w:hAnsiTheme="minorHAnsi"/>
        </w:rPr>
        <w:t xml:space="preserve">a </w:t>
      </w:r>
      <w:r w:rsidR="001715A7">
        <w:rPr>
          <w:rFonts w:asciiTheme="minorHAnsi" w:hAnsiTheme="minorHAnsi"/>
        </w:rPr>
        <w:t>Third-Party Plan Review Agency</w:t>
      </w:r>
      <w:r>
        <w:rPr>
          <w:rFonts w:asciiTheme="minorHAnsi" w:hAnsiTheme="minorHAnsi"/>
        </w:rPr>
        <w:t xml:space="preserve"> does</w:t>
      </w:r>
      <w:r w:rsidR="00F56BA0" w:rsidRPr="006D5087">
        <w:rPr>
          <w:rFonts w:asciiTheme="minorHAnsi" w:hAnsiTheme="minorHAnsi"/>
        </w:rPr>
        <w:t xml:space="preserve"> not</w:t>
      </w:r>
      <w:r>
        <w:rPr>
          <w:rFonts w:asciiTheme="minorHAnsi" w:hAnsiTheme="minorHAnsi"/>
        </w:rPr>
        <w:t xml:space="preserve"> </w:t>
      </w:r>
      <w:r w:rsidRPr="006D5087">
        <w:rPr>
          <w:rFonts w:asciiTheme="minorHAnsi" w:hAnsiTheme="minorHAnsi"/>
        </w:rPr>
        <w:t>entitle</w:t>
      </w:r>
      <w:r>
        <w:rPr>
          <w:rFonts w:asciiTheme="minorHAnsi" w:hAnsiTheme="minorHAnsi"/>
        </w:rPr>
        <w:t xml:space="preserve"> </w:t>
      </w:r>
      <w:r w:rsidRPr="006D5087">
        <w:rPr>
          <w:rFonts w:asciiTheme="minorHAnsi" w:hAnsiTheme="minorHAnsi"/>
        </w:rPr>
        <w:t xml:space="preserve">the Owner </w:t>
      </w:r>
      <w:r w:rsidR="00F56BA0" w:rsidRPr="006D5087">
        <w:rPr>
          <w:rFonts w:asciiTheme="minorHAnsi" w:hAnsiTheme="minorHAnsi"/>
        </w:rPr>
        <w:t xml:space="preserve">to a refund of any portion of the permit fee </w:t>
      </w:r>
      <w:r>
        <w:rPr>
          <w:rFonts w:asciiTheme="minorHAnsi" w:hAnsiTheme="minorHAnsi"/>
        </w:rPr>
        <w:t>required by</w:t>
      </w:r>
      <w:r w:rsidR="00F56BA0" w:rsidRPr="006D5087">
        <w:rPr>
          <w:rFonts w:asciiTheme="minorHAnsi" w:hAnsiTheme="minorHAnsi"/>
        </w:rPr>
        <w:t xml:space="preserve"> </w:t>
      </w:r>
      <w:r>
        <w:rPr>
          <w:rFonts w:asciiTheme="minorHAnsi" w:hAnsiTheme="minorHAnsi"/>
        </w:rPr>
        <w:t>the Department of Planning</w:t>
      </w:r>
      <w:r w:rsidR="00F56BA0" w:rsidRPr="006D5087">
        <w:rPr>
          <w:rFonts w:asciiTheme="minorHAnsi" w:hAnsiTheme="minorHAnsi"/>
        </w:rPr>
        <w:t xml:space="preserve">. Any monetary claims that arise from incomplete, inaccurate or defective plan reviews provided by the </w:t>
      </w:r>
      <w:r w:rsidR="001715A7">
        <w:rPr>
          <w:rFonts w:asciiTheme="minorHAnsi" w:hAnsiTheme="minorHAnsi"/>
        </w:rPr>
        <w:t>Third-Party Plan Review Agency</w:t>
      </w:r>
      <w:r w:rsidR="00F56BA0" w:rsidRPr="006D5087">
        <w:rPr>
          <w:rFonts w:asciiTheme="minorHAnsi" w:hAnsiTheme="minorHAnsi"/>
        </w:rPr>
        <w:t xml:space="preserve"> shall be remedied without cost to</w:t>
      </w:r>
      <w:r w:rsidR="00F56BA0" w:rsidRPr="006D5087">
        <w:rPr>
          <w:rFonts w:asciiTheme="minorHAnsi" w:hAnsiTheme="minorHAnsi"/>
          <w:spacing w:val="-15"/>
        </w:rPr>
        <w:t xml:space="preserve"> </w:t>
      </w:r>
      <w:r>
        <w:rPr>
          <w:rFonts w:asciiTheme="minorHAnsi" w:hAnsiTheme="minorHAnsi"/>
        </w:rPr>
        <w:t>the Department of Planning</w:t>
      </w:r>
    </w:p>
    <w:p w14:paraId="61CE2B62" w14:textId="03A4A70E" w:rsidR="00F56BA0" w:rsidRPr="006D5087" w:rsidRDefault="00F56BA0" w:rsidP="008511D9">
      <w:pPr>
        <w:pStyle w:val="Heading1"/>
      </w:pPr>
      <w:bookmarkStart w:id="38" w:name="_Toc39618926"/>
      <w:r w:rsidRPr="006D5087">
        <w:t>Third-Party Program Disciplinary</w:t>
      </w:r>
      <w:r w:rsidRPr="006D5087">
        <w:rPr>
          <w:spacing w:val="-2"/>
        </w:rPr>
        <w:t xml:space="preserve"> </w:t>
      </w:r>
      <w:r w:rsidRPr="006D5087">
        <w:t>Process</w:t>
      </w:r>
      <w:bookmarkEnd w:id="38"/>
    </w:p>
    <w:p w14:paraId="2060E53C" w14:textId="0C2650E5" w:rsidR="00F56BA0" w:rsidRPr="006D5087" w:rsidRDefault="00F4565B" w:rsidP="00AB64E0">
      <w:pPr>
        <w:pStyle w:val="BodyText"/>
        <w:spacing w:after="160"/>
        <w:rPr>
          <w:rFonts w:asciiTheme="minorHAnsi" w:hAnsiTheme="minorHAnsi"/>
        </w:rPr>
      </w:pPr>
      <w:r>
        <w:rPr>
          <w:rFonts w:asciiTheme="minorHAnsi" w:hAnsiTheme="minorHAnsi"/>
        </w:rPr>
        <w:t>The Department of Planning</w:t>
      </w:r>
      <w:r w:rsidR="00F56BA0" w:rsidRPr="006D5087">
        <w:rPr>
          <w:rFonts w:asciiTheme="minorHAnsi" w:hAnsiTheme="minorHAnsi"/>
        </w:rPr>
        <w:t xml:space="preserve"> is authorized to discipline or remove a </w:t>
      </w:r>
      <w:r w:rsidR="001715A7">
        <w:rPr>
          <w:rFonts w:asciiTheme="minorHAnsi" w:hAnsiTheme="minorHAnsi"/>
        </w:rPr>
        <w:t>Third-Party Plan Review Agency</w:t>
      </w:r>
      <w:r w:rsidR="00F56BA0" w:rsidRPr="006D5087">
        <w:rPr>
          <w:rFonts w:asciiTheme="minorHAnsi" w:hAnsiTheme="minorHAnsi"/>
        </w:rPr>
        <w:t xml:space="preserve"> from the Third-Party Program for failure to comply with this Manual and the Cayman Islands Building Codes. </w:t>
      </w:r>
      <w:r>
        <w:rPr>
          <w:rFonts w:asciiTheme="minorHAnsi" w:hAnsiTheme="minorHAnsi"/>
        </w:rPr>
        <w:t>D</w:t>
      </w:r>
      <w:r w:rsidR="00F56BA0" w:rsidRPr="006D5087">
        <w:rPr>
          <w:rFonts w:asciiTheme="minorHAnsi" w:hAnsiTheme="minorHAnsi"/>
        </w:rPr>
        <w:t>isciplinary actions may include but are not limited to the following: warning, probation, suspension, and/or removal. This Manual sets forth the policies and procedures for imposing</w:t>
      </w:r>
      <w:r w:rsidR="00F56BA0" w:rsidRPr="006D5087">
        <w:rPr>
          <w:rFonts w:asciiTheme="minorHAnsi" w:hAnsiTheme="minorHAnsi"/>
          <w:spacing w:val="-1"/>
        </w:rPr>
        <w:t xml:space="preserve"> </w:t>
      </w:r>
      <w:r w:rsidR="00F56BA0" w:rsidRPr="006D5087">
        <w:rPr>
          <w:rFonts w:asciiTheme="minorHAnsi" w:hAnsiTheme="minorHAnsi"/>
        </w:rPr>
        <w:t>discipline.</w:t>
      </w:r>
    </w:p>
    <w:p w14:paraId="56B87834" w14:textId="77777777" w:rsidR="008F3FF3" w:rsidRPr="008F3FF3" w:rsidRDefault="00F56BA0" w:rsidP="008F3FF3">
      <w:pPr>
        <w:pStyle w:val="Heading1"/>
      </w:pPr>
      <w:bookmarkStart w:id="39" w:name="_Toc39618927"/>
      <w:r w:rsidRPr="006D5087">
        <w:t>Disciplinary</w:t>
      </w:r>
      <w:r w:rsidRPr="006D5087">
        <w:rPr>
          <w:spacing w:val="-13"/>
        </w:rPr>
        <w:t xml:space="preserve"> </w:t>
      </w:r>
      <w:r w:rsidRPr="006D5087">
        <w:t>Violations</w:t>
      </w:r>
      <w:bookmarkEnd w:id="39"/>
      <w:r w:rsidRPr="006D5087">
        <w:rPr>
          <w:u w:val="single"/>
        </w:rPr>
        <w:t xml:space="preserve"> </w:t>
      </w:r>
    </w:p>
    <w:p w14:paraId="4548CF31" w14:textId="0CDB5E2C" w:rsidR="00F56BA0" w:rsidRPr="006D5087" w:rsidRDefault="00F56BA0" w:rsidP="008F3FF3">
      <w:pPr>
        <w:pStyle w:val="Heading2"/>
      </w:pPr>
      <w:bookmarkStart w:id="40" w:name="_Toc39618928"/>
      <w:r w:rsidRPr="006D5087">
        <w:t>Class 1</w:t>
      </w:r>
      <w:r w:rsidRPr="006D5087">
        <w:rPr>
          <w:spacing w:val="-3"/>
        </w:rPr>
        <w:t xml:space="preserve"> </w:t>
      </w:r>
      <w:r w:rsidRPr="006D5087">
        <w:t>Violations</w:t>
      </w:r>
      <w:bookmarkEnd w:id="40"/>
    </w:p>
    <w:p w14:paraId="15416E62" w14:textId="49F2E288" w:rsidR="00F56BA0" w:rsidRPr="006D5087" w:rsidRDefault="00F56BA0" w:rsidP="00FA18D1">
      <w:pPr>
        <w:rPr>
          <w:lang w:bidi="en-US"/>
        </w:rPr>
      </w:pPr>
      <w:r w:rsidRPr="006D5087">
        <w:rPr>
          <w:lang w:bidi="en-US"/>
        </w:rPr>
        <w:t xml:space="preserve">Class 1 violations are the most serious </w:t>
      </w:r>
      <w:r w:rsidR="008F3FF3" w:rsidRPr="006D5087">
        <w:rPr>
          <w:lang w:bidi="en-US"/>
        </w:rPr>
        <w:t>violations</w:t>
      </w:r>
      <w:r w:rsidR="008F3FF3">
        <w:rPr>
          <w:lang w:bidi="en-US"/>
        </w:rPr>
        <w:t xml:space="preserve"> </w:t>
      </w:r>
      <w:r w:rsidR="008F3FF3" w:rsidRPr="006D5087">
        <w:rPr>
          <w:lang w:bidi="en-US"/>
        </w:rPr>
        <w:t>warranting</w:t>
      </w:r>
      <w:r w:rsidRPr="006D5087">
        <w:rPr>
          <w:lang w:bidi="en-US"/>
        </w:rPr>
        <w:t xml:space="preserve"> disciplinary action including failure to comply with administrative procedures, protocols, and substantive rules that may </w:t>
      </w:r>
      <w:r w:rsidRPr="006D5087">
        <w:rPr>
          <w:lang w:bidi="en-US"/>
        </w:rPr>
        <w:lastRenderedPageBreak/>
        <w:t>immediately impact the health, safety, and/or welfare of the public. A Class 1 violation can result from, but is not limited to, the following conduct:</w:t>
      </w:r>
    </w:p>
    <w:p w14:paraId="17976B6E" w14:textId="77777777" w:rsidR="00F56BA0" w:rsidRPr="001715A7" w:rsidRDefault="00F56BA0" w:rsidP="00FA18D1">
      <w:pPr>
        <w:pStyle w:val="ListParagraph"/>
        <w:numPr>
          <w:ilvl w:val="0"/>
          <w:numId w:val="30"/>
        </w:numPr>
      </w:pPr>
      <w:r w:rsidRPr="001715A7">
        <w:t>An ethical violation by any reviewer or agency on a Third-Part Project such as acceptance or offering of a bribe or making a</w:t>
      </w:r>
      <w:r w:rsidRPr="001715A7">
        <w:rPr>
          <w:spacing w:val="-14"/>
        </w:rPr>
        <w:t xml:space="preserve"> </w:t>
      </w:r>
      <w:r w:rsidRPr="001715A7">
        <w:t>threat.</w:t>
      </w:r>
    </w:p>
    <w:p w14:paraId="27010D2A" w14:textId="77777777" w:rsidR="00F56BA0" w:rsidRPr="001715A7" w:rsidRDefault="00F56BA0" w:rsidP="00FA18D1">
      <w:pPr>
        <w:pStyle w:val="ListParagraph"/>
        <w:numPr>
          <w:ilvl w:val="0"/>
          <w:numId w:val="30"/>
        </w:numPr>
      </w:pPr>
      <w:r w:rsidRPr="001715A7">
        <w:t>Altering or falsifying any reports, documents, or plans on a project, as documented by the owner or the contractor or another person with credible knowledge of such an</w:t>
      </w:r>
      <w:r w:rsidRPr="001715A7">
        <w:rPr>
          <w:spacing w:val="-1"/>
        </w:rPr>
        <w:t xml:space="preserve"> </w:t>
      </w:r>
      <w:r w:rsidRPr="001715A7">
        <w:t>event.</w:t>
      </w:r>
    </w:p>
    <w:p w14:paraId="6E62D28E" w14:textId="77777777" w:rsidR="00F56BA0" w:rsidRPr="001715A7" w:rsidRDefault="00F56BA0" w:rsidP="00FA18D1">
      <w:pPr>
        <w:pStyle w:val="ListParagraph"/>
        <w:numPr>
          <w:ilvl w:val="0"/>
          <w:numId w:val="30"/>
        </w:numPr>
      </w:pPr>
      <w:r w:rsidRPr="001715A7">
        <w:t>Misrepresentation of information required for qualification or certification.</w:t>
      </w:r>
    </w:p>
    <w:p w14:paraId="60348AAB" w14:textId="16894041" w:rsidR="00F56BA0" w:rsidRPr="001715A7" w:rsidRDefault="00F56BA0" w:rsidP="00FA18D1">
      <w:pPr>
        <w:pStyle w:val="ListParagraph"/>
        <w:numPr>
          <w:ilvl w:val="0"/>
          <w:numId w:val="30"/>
        </w:numPr>
      </w:pPr>
      <w:r w:rsidRPr="001715A7">
        <w:t>Failure to properly document and cite code violations that pertain to fire and life safety and/or welfare of the public. These may include but are not limited, to fire-resistance-rated construction, fire stopping, and smoke control systems, means of egress, fire suppression systems, fire alarm systems, structural elements</w:t>
      </w:r>
      <w:r w:rsidR="009C0DD0">
        <w:t>,</w:t>
      </w:r>
      <w:r w:rsidRPr="001715A7">
        <w:t xml:space="preserve"> or accessibility.</w:t>
      </w:r>
    </w:p>
    <w:p w14:paraId="5AB8B057" w14:textId="25A3B00D" w:rsidR="00F56BA0" w:rsidRPr="001715A7" w:rsidRDefault="00F56BA0" w:rsidP="00FA18D1">
      <w:pPr>
        <w:pStyle w:val="ListParagraph"/>
        <w:numPr>
          <w:ilvl w:val="0"/>
          <w:numId w:val="30"/>
        </w:numPr>
      </w:pPr>
      <w:r w:rsidRPr="001715A7">
        <w:t>Performing reviews while on</w:t>
      </w:r>
      <w:r w:rsidRPr="001715A7">
        <w:rPr>
          <w:spacing w:val="-3"/>
        </w:rPr>
        <w:t xml:space="preserve"> </w:t>
      </w:r>
      <w:r w:rsidRPr="001715A7">
        <w:t>suspension.</w:t>
      </w:r>
    </w:p>
    <w:p w14:paraId="7A51DADC" w14:textId="13A5A616" w:rsidR="00F56BA0" w:rsidRPr="001715A7" w:rsidRDefault="00F56BA0" w:rsidP="00FA18D1">
      <w:pPr>
        <w:pStyle w:val="ListParagraph"/>
        <w:numPr>
          <w:ilvl w:val="0"/>
          <w:numId w:val="30"/>
        </w:numPr>
      </w:pPr>
      <w:r w:rsidRPr="001715A7">
        <w:t xml:space="preserve">Failing to detect dangerous conditions during plan review </w:t>
      </w:r>
    </w:p>
    <w:p w14:paraId="31462149" w14:textId="77777777" w:rsidR="00F56BA0" w:rsidRPr="001715A7" w:rsidRDefault="00F56BA0" w:rsidP="00FA18D1">
      <w:pPr>
        <w:pStyle w:val="ListParagraph"/>
        <w:numPr>
          <w:ilvl w:val="0"/>
          <w:numId w:val="30"/>
        </w:numPr>
      </w:pPr>
      <w:r w:rsidRPr="001715A7">
        <w:t>Failing to detect the need for fire</w:t>
      </w:r>
      <w:r w:rsidRPr="001715A7">
        <w:rPr>
          <w:spacing w:val="-29"/>
        </w:rPr>
        <w:t xml:space="preserve"> </w:t>
      </w:r>
      <w:r w:rsidRPr="001715A7">
        <w:t>sprinkler/standpipes.</w:t>
      </w:r>
    </w:p>
    <w:p w14:paraId="6A77AEA1" w14:textId="3BC68020" w:rsidR="00F56BA0" w:rsidRPr="001715A7" w:rsidRDefault="00F56BA0" w:rsidP="00FA18D1">
      <w:pPr>
        <w:pStyle w:val="ListParagraph"/>
        <w:numPr>
          <w:ilvl w:val="0"/>
          <w:numId w:val="30"/>
        </w:numPr>
      </w:pPr>
      <w:r w:rsidRPr="001715A7">
        <w:t xml:space="preserve">Failing to check for all applicable documents associated with the discipline in which the </w:t>
      </w:r>
      <w:r w:rsidR="001715A7" w:rsidRPr="001715A7">
        <w:t>Third-Party Plan Review Agency</w:t>
      </w:r>
      <w:r w:rsidRPr="001715A7">
        <w:t xml:space="preserve"> is performing (e.g., a soil report, special inspection,</w:t>
      </w:r>
      <w:r w:rsidRPr="001715A7">
        <w:rPr>
          <w:spacing w:val="-3"/>
        </w:rPr>
        <w:t xml:space="preserve"> </w:t>
      </w:r>
      <w:r w:rsidRPr="001715A7">
        <w:t>etc.).</w:t>
      </w:r>
    </w:p>
    <w:p w14:paraId="0C7350C6" w14:textId="62C8CB72" w:rsidR="00F56BA0" w:rsidRPr="001715A7" w:rsidRDefault="00F56BA0" w:rsidP="00FA18D1">
      <w:pPr>
        <w:pStyle w:val="ListParagraph"/>
        <w:numPr>
          <w:ilvl w:val="0"/>
          <w:numId w:val="30"/>
        </w:numPr>
      </w:pPr>
      <w:r w:rsidRPr="001715A7">
        <w:t xml:space="preserve">Failure to perform adequate Third-Party Plan Review in a Discipline </w:t>
      </w:r>
      <w:r w:rsidR="005C08DA">
        <w:t>following</w:t>
      </w:r>
      <w:r w:rsidRPr="001715A7">
        <w:t xml:space="preserve"> the Construction Codes </w:t>
      </w:r>
    </w:p>
    <w:p w14:paraId="3EEE8031" w14:textId="77777777" w:rsidR="00F56BA0" w:rsidRPr="001715A7" w:rsidRDefault="00F56BA0" w:rsidP="00FA18D1">
      <w:pPr>
        <w:pStyle w:val="ListParagraph"/>
        <w:numPr>
          <w:ilvl w:val="0"/>
          <w:numId w:val="30"/>
        </w:numPr>
      </w:pPr>
      <w:r w:rsidRPr="001715A7">
        <w:t>Failure to abide by the conflict of interest provisions as contained in this Manual.</w:t>
      </w:r>
    </w:p>
    <w:p w14:paraId="5EB89D7C" w14:textId="264EDE63" w:rsidR="00F56BA0" w:rsidRPr="001715A7" w:rsidRDefault="00F56BA0" w:rsidP="00FA18D1">
      <w:pPr>
        <w:pStyle w:val="ListParagraph"/>
        <w:numPr>
          <w:ilvl w:val="0"/>
          <w:numId w:val="30"/>
        </w:numPr>
      </w:pPr>
      <w:r w:rsidRPr="001715A7">
        <w:t xml:space="preserve">Performing reviews without </w:t>
      </w:r>
      <w:r w:rsidR="00F4565B" w:rsidRPr="001715A7">
        <w:t>the Department of Planning</w:t>
      </w:r>
      <w:r w:rsidRPr="001715A7">
        <w:t xml:space="preserve"> </w:t>
      </w:r>
      <w:r w:rsidR="00295D05" w:rsidRPr="001715A7">
        <w:t>Third-Party approval</w:t>
      </w:r>
      <w:r w:rsidRPr="001715A7">
        <w:t xml:space="preserve"> as an Agency, Reviewer.</w:t>
      </w:r>
    </w:p>
    <w:p w14:paraId="6B7E7509" w14:textId="694501B5" w:rsidR="00F56BA0" w:rsidRPr="001715A7" w:rsidRDefault="00F56BA0" w:rsidP="00FA18D1">
      <w:pPr>
        <w:pStyle w:val="ListParagraph"/>
        <w:numPr>
          <w:ilvl w:val="0"/>
          <w:numId w:val="30"/>
        </w:numPr>
      </w:pPr>
      <w:r w:rsidRPr="001715A7">
        <w:t xml:space="preserve">Failure to submit any requested documents to </w:t>
      </w:r>
      <w:r w:rsidR="00F4565B" w:rsidRPr="001715A7">
        <w:t>the Department of Planning</w:t>
      </w:r>
      <w:r w:rsidRPr="001715A7">
        <w:t xml:space="preserve"> within a reasonably prescribed time</w:t>
      </w:r>
      <w:r w:rsidRPr="001715A7">
        <w:rPr>
          <w:spacing w:val="-2"/>
        </w:rPr>
        <w:t xml:space="preserve"> </w:t>
      </w:r>
      <w:r w:rsidRPr="001715A7">
        <w:t>frame.</w:t>
      </w:r>
    </w:p>
    <w:p w14:paraId="6D5CD60C" w14:textId="2C130177" w:rsidR="00F56BA0" w:rsidRPr="001715A7" w:rsidRDefault="00F56BA0" w:rsidP="00FA18D1">
      <w:pPr>
        <w:pStyle w:val="ListParagraph"/>
        <w:numPr>
          <w:ilvl w:val="0"/>
          <w:numId w:val="30"/>
        </w:numPr>
      </w:pPr>
      <w:r w:rsidRPr="001715A7">
        <w:t xml:space="preserve">Failure to exercise due diligence in </w:t>
      </w:r>
      <w:r w:rsidR="005C08DA">
        <w:t xml:space="preserve">the </w:t>
      </w:r>
      <w:r w:rsidRPr="001715A7">
        <w:t>safekeeping of any project documents.</w:t>
      </w:r>
    </w:p>
    <w:p w14:paraId="57BBF7D2" w14:textId="77777777" w:rsidR="00F56BA0" w:rsidRPr="006D5087" w:rsidRDefault="00F56BA0" w:rsidP="00FA18D1">
      <w:pPr>
        <w:pStyle w:val="Heading2"/>
        <w:spacing w:after="160"/>
      </w:pPr>
      <w:bookmarkStart w:id="41" w:name="_Toc39618929"/>
      <w:r w:rsidRPr="006D5087">
        <w:t>Class 2 Violations</w:t>
      </w:r>
      <w:bookmarkEnd w:id="41"/>
    </w:p>
    <w:p w14:paraId="018942AB" w14:textId="702BEE9F" w:rsidR="00F56BA0" w:rsidRPr="006D5087" w:rsidRDefault="00F56BA0" w:rsidP="00FA18D1">
      <w:pPr>
        <w:rPr>
          <w:lang w:bidi="en-US"/>
        </w:rPr>
      </w:pPr>
      <w:r w:rsidRPr="006D5087">
        <w:rPr>
          <w:lang w:bidi="en-US"/>
        </w:rPr>
        <w:t>Class 2 violations are serious conduct warranting disciplinary action including failure to comply with administrative procedures, protocols, and substantive rules that are egregious but do not immediately impact the health, safety, and/or welfare of the public. A Class 2 violation can result from, but is not limited to, the following conduct:</w:t>
      </w:r>
    </w:p>
    <w:p w14:paraId="73283E00" w14:textId="77777777" w:rsidR="00F56BA0" w:rsidRPr="008F3FF3" w:rsidRDefault="00F56BA0" w:rsidP="00FA18D1">
      <w:pPr>
        <w:pStyle w:val="ListParagraph"/>
        <w:numPr>
          <w:ilvl w:val="0"/>
          <w:numId w:val="31"/>
        </w:numPr>
      </w:pPr>
      <w:r w:rsidRPr="008F3FF3">
        <w:t>Failure to fully document plan review and/or inspection results as required by the Third-Party</w:t>
      </w:r>
      <w:r w:rsidRPr="008F3FF3">
        <w:rPr>
          <w:spacing w:val="-6"/>
        </w:rPr>
        <w:t xml:space="preserve"> </w:t>
      </w:r>
      <w:r w:rsidRPr="008F3FF3">
        <w:t>Manual.</w:t>
      </w:r>
    </w:p>
    <w:p w14:paraId="69DF724E" w14:textId="725EB3F9" w:rsidR="00F56BA0" w:rsidRPr="008F3FF3" w:rsidRDefault="00F56BA0" w:rsidP="00FA18D1">
      <w:pPr>
        <w:pStyle w:val="ListParagraph"/>
        <w:numPr>
          <w:ilvl w:val="0"/>
          <w:numId w:val="31"/>
        </w:numPr>
      </w:pPr>
      <w:r w:rsidRPr="008F3FF3">
        <w:t xml:space="preserve">Failure to adhere to stated review criteria or any </w:t>
      </w:r>
      <w:r w:rsidR="008F3FF3">
        <w:t>Department of Planning</w:t>
      </w:r>
      <w:r w:rsidRPr="008F3FF3">
        <w:t xml:space="preserve"> governing </w:t>
      </w:r>
      <w:r w:rsidRPr="008F3FF3">
        <w:lastRenderedPageBreak/>
        <w:t>specification or ICC</w:t>
      </w:r>
      <w:r w:rsidRPr="008F3FF3">
        <w:rPr>
          <w:spacing w:val="-5"/>
        </w:rPr>
        <w:t xml:space="preserve"> </w:t>
      </w:r>
      <w:r w:rsidRPr="008F3FF3">
        <w:t>standards.</w:t>
      </w:r>
    </w:p>
    <w:p w14:paraId="3C311CF0" w14:textId="77777777" w:rsidR="00F56BA0" w:rsidRPr="008F3FF3" w:rsidRDefault="00F56BA0" w:rsidP="00FA18D1">
      <w:pPr>
        <w:pStyle w:val="ListParagraph"/>
        <w:numPr>
          <w:ilvl w:val="0"/>
          <w:numId w:val="31"/>
        </w:numPr>
      </w:pPr>
      <w:r w:rsidRPr="008F3FF3">
        <w:t>Failure to declare a conflict of</w:t>
      </w:r>
      <w:r w:rsidRPr="008F3FF3">
        <w:rPr>
          <w:spacing w:val="-4"/>
        </w:rPr>
        <w:t xml:space="preserve"> </w:t>
      </w:r>
      <w:r w:rsidRPr="008F3FF3">
        <w:t>interest.</w:t>
      </w:r>
    </w:p>
    <w:p w14:paraId="432FEDAB" w14:textId="77777777" w:rsidR="00F56BA0" w:rsidRPr="008F3FF3" w:rsidRDefault="00F56BA0" w:rsidP="00FA18D1">
      <w:pPr>
        <w:pStyle w:val="ListParagraph"/>
        <w:numPr>
          <w:ilvl w:val="0"/>
          <w:numId w:val="31"/>
        </w:numPr>
      </w:pPr>
      <w:r w:rsidRPr="008F3FF3">
        <w:t>Failure of a Plan Review Agency to ensure that all documents are</w:t>
      </w:r>
      <w:r w:rsidRPr="008F3FF3">
        <w:rPr>
          <w:spacing w:val="-24"/>
        </w:rPr>
        <w:t xml:space="preserve"> </w:t>
      </w:r>
      <w:r w:rsidRPr="008F3FF3">
        <w:t>reviewed for compliance with Construction Codes or</w:t>
      </w:r>
      <w:r w:rsidRPr="008F3FF3">
        <w:rPr>
          <w:spacing w:val="-5"/>
        </w:rPr>
        <w:t xml:space="preserve"> </w:t>
      </w:r>
      <w:r w:rsidRPr="008F3FF3">
        <w:t>regulations.</w:t>
      </w:r>
    </w:p>
    <w:p w14:paraId="212696C9" w14:textId="7D25FE30" w:rsidR="00F56BA0" w:rsidRPr="008F3FF3" w:rsidRDefault="00F56BA0" w:rsidP="00FA18D1">
      <w:pPr>
        <w:pStyle w:val="ListParagraph"/>
        <w:numPr>
          <w:ilvl w:val="0"/>
          <w:numId w:val="31"/>
        </w:numPr>
      </w:pPr>
      <w:r w:rsidRPr="008F3FF3">
        <w:t xml:space="preserve">Failure of a </w:t>
      </w:r>
      <w:r w:rsidR="001715A7" w:rsidRPr="008F3FF3">
        <w:t>Third-Party Plan Review Agency</w:t>
      </w:r>
      <w:r w:rsidRPr="008F3FF3">
        <w:t xml:space="preserve"> to update </w:t>
      </w:r>
      <w:r w:rsidR="00F4565B" w:rsidRPr="008F3FF3">
        <w:t>the Department of Planning</w:t>
      </w:r>
      <w:r w:rsidRPr="008F3FF3">
        <w:t xml:space="preserve"> with current information regarding its Professionals-In-Charge, and/</w:t>
      </w:r>
      <w:r w:rsidR="008F3FF3">
        <w:t>or</w:t>
      </w:r>
      <w:r w:rsidRPr="008F3FF3">
        <w:t xml:space="preserve"> Plan</w:t>
      </w:r>
      <w:r w:rsidRPr="008F3FF3">
        <w:rPr>
          <w:spacing w:val="-21"/>
        </w:rPr>
        <w:t xml:space="preserve"> </w:t>
      </w:r>
      <w:r w:rsidRPr="008F3FF3">
        <w:t>Reviewers.</w:t>
      </w:r>
    </w:p>
    <w:p w14:paraId="60736B2B" w14:textId="431189AD" w:rsidR="00F56BA0" w:rsidRPr="008F3FF3" w:rsidRDefault="00F56BA0" w:rsidP="00FA18D1">
      <w:pPr>
        <w:pStyle w:val="ListParagraph"/>
        <w:numPr>
          <w:ilvl w:val="0"/>
          <w:numId w:val="31"/>
        </w:numPr>
      </w:pPr>
      <w:r w:rsidRPr="008F3FF3">
        <w:t>Failure to cooperate fully with the</w:t>
      </w:r>
      <w:r w:rsidR="00F4565B" w:rsidRPr="008F3FF3">
        <w:t xml:space="preserve"> Department of Planning</w:t>
      </w:r>
      <w:r w:rsidRPr="008F3FF3">
        <w:t xml:space="preserve"> conducting a compliance review, audit, or</w:t>
      </w:r>
      <w:r w:rsidRPr="008F3FF3">
        <w:rPr>
          <w:spacing w:val="-3"/>
        </w:rPr>
        <w:t xml:space="preserve"> </w:t>
      </w:r>
      <w:r w:rsidRPr="008F3FF3">
        <w:t>investigation.</w:t>
      </w:r>
    </w:p>
    <w:p w14:paraId="46E33BC5" w14:textId="606E3309" w:rsidR="00F56BA0" w:rsidRPr="008F3FF3" w:rsidRDefault="00F56BA0" w:rsidP="00FA18D1">
      <w:pPr>
        <w:pStyle w:val="ListParagraph"/>
        <w:numPr>
          <w:ilvl w:val="0"/>
          <w:numId w:val="31"/>
        </w:numPr>
      </w:pPr>
      <w:r w:rsidRPr="008F3FF3">
        <w:t xml:space="preserve">Failure to maintain </w:t>
      </w:r>
      <w:r w:rsidR="005C08DA">
        <w:t xml:space="preserve">the </w:t>
      </w:r>
      <w:r w:rsidRPr="008F3FF3">
        <w:t>required</w:t>
      </w:r>
      <w:r w:rsidRPr="008F3FF3">
        <w:rPr>
          <w:spacing w:val="-4"/>
        </w:rPr>
        <w:t xml:space="preserve"> </w:t>
      </w:r>
      <w:r w:rsidRPr="008F3FF3">
        <w:t>insurance.</w:t>
      </w:r>
    </w:p>
    <w:p w14:paraId="32E79EBF" w14:textId="77777777" w:rsidR="00F56BA0" w:rsidRPr="006D5087" w:rsidRDefault="00F56BA0" w:rsidP="00FA18D1">
      <w:pPr>
        <w:pStyle w:val="Heading2"/>
        <w:spacing w:after="160"/>
      </w:pPr>
      <w:bookmarkStart w:id="42" w:name="_Toc39618930"/>
      <w:r w:rsidRPr="006D5087">
        <w:t>Class 3 Violations</w:t>
      </w:r>
      <w:bookmarkEnd w:id="42"/>
    </w:p>
    <w:p w14:paraId="77534BA2" w14:textId="487EE272" w:rsidR="00F56BA0" w:rsidRPr="006D5087" w:rsidRDefault="00F56BA0" w:rsidP="00FA18D1">
      <w:pPr>
        <w:rPr>
          <w:lang w:bidi="en-US"/>
        </w:rPr>
      </w:pPr>
      <w:r w:rsidRPr="006D5087">
        <w:rPr>
          <w:lang w:bidi="en-US"/>
        </w:rPr>
        <w:t xml:space="preserve">Class 3 violations are minor offenses that impact the efficiency, and overall performance of the </w:t>
      </w:r>
      <w:r w:rsidR="001715A7">
        <w:rPr>
          <w:lang w:bidi="en-US"/>
        </w:rPr>
        <w:t>Third-Party Plan Review Agency</w:t>
      </w:r>
      <w:r w:rsidRPr="006D5087">
        <w:rPr>
          <w:lang w:bidi="en-US"/>
        </w:rPr>
        <w:t xml:space="preserve"> Program are the least severe and encompass failure to comply with basic administrative procedures and review protocols and do not impact the life safety of the public. A Class 3 violation can result from, but not limited to, the following conduct:</w:t>
      </w:r>
    </w:p>
    <w:p w14:paraId="20D4FC45" w14:textId="69C13144" w:rsidR="00F56BA0" w:rsidRPr="008F3FF3" w:rsidRDefault="00F56BA0" w:rsidP="00FA18D1">
      <w:pPr>
        <w:pStyle w:val="ListParagraph"/>
        <w:numPr>
          <w:ilvl w:val="0"/>
          <w:numId w:val="32"/>
        </w:numPr>
      </w:pPr>
      <w:r w:rsidRPr="008F3FF3">
        <w:t xml:space="preserve">Failing to obtain </w:t>
      </w:r>
      <w:r w:rsidR="005C08DA">
        <w:t xml:space="preserve">the </w:t>
      </w:r>
      <w:r w:rsidRPr="008F3FF3">
        <w:t xml:space="preserve">approved Notice of Intent from the owner </w:t>
      </w:r>
      <w:r w:rsidR="005C08DA">
        <w:t>before</w:t>
      </w:r>
      <w:r w:rsidRPr="008F3FF3">
        <w:t xml:space="preserve"> beginning the Plan Review or</w:t>
      </w:r>
      <w:r w:rsidRPr="008F3FF3">
        <w:rPr>
          <w:spacing w:val="-1"/>
        </w:rPr>
        <w:t xml:space="preserve"> </w:t>
      </w:r>
      <w:r w:rsidRPr="008F3FF3">
        <w:t>Inspection.</w:t>
      </w:r>
    </w:p>
    <w:p w14:paraId="25DEADB2" w14:textId="77777777" w:rsidR="00F56BA0" w:rsidRPr="008F3FF3" w:rsidRDefault="00F56BA0" w:rsidP="00FA18D1">
      <w:pPr>
        <w:pStyle w:val="ListParagraph"/>
        <w:numPr>
          <w:ilvl w:val="0"/>
          <w:numId w:val="32"/>
        </w:numPr>
      </w:pPr>
      <w:r w:rsidRPr="008F3FF3">
        <w:t>Failure to provide an appropriate approval stamp to signify specific personnel performing the plan review</w:t>
      </w:r>
      <w:r w:rsidRPr="008F3FF3">
        <w:rPr>
          <w:spacing w:val="-2"/>
        </w:rPr>
        <w:t xml:space="preserve"> </w:t>
      </w:r>
      <w:r w:rsidRPr="008F3FF3">
        <w:t>task.</w:t>
      </w:r>
    </w:p>
    <w:p w14:paraId="38A31833" w14:textId="77777777" w:rsidR="00F56BA0" w:rsidRPr="006D5087" w:rsidRDefault="00F56BA0" w:rsidP="00FA18D1">
      <w:pPr>
        <w:pStyle w:val="Heading1"/>
        <w:spacing w:after="160"/>
      </w:pPr>
      <w:bookmarkStart w:id="43" w:name="_Toc39618931"/>
      <w:r w:rsidRPr="006D5087">
        <w:t>Discipline</w:t>
      </w:r>
      <w:r w:rsidRPr="006D5087">
        <w:rPr>
          <w:spacing w:val="-2"/>
        </w:rPr>
        <w:t xml:space="preserve"> </w:t>
      </w:r>
      <w:r w:rsidRPr="006D5087">
        <w:t>Procedures</w:t>
      </w:r>
      <w:bookmarkEnd w:id="43"/>
    </w:p>
    <w:p w14:paraId="0A01B982" w14:textId="338BF3A4" w:rsidR="007C3F80" w:rsidRDefault="007C3F80" w:rsidP="00FA18D1">
      <w:pPr>
        <w:rPr>
          <w:lang w:bidi="en-US"/>
        </w:rPr>
      </w:pPr>
      <w:r>
        <w:rPr>
          <w:lang w:bidi="en-US"/>
        </w:rPr>
        <w:t>The disciplinary procedures that will be followed where there is an apparent code violation are outlined in this section.</w:t>
      </w:r>
    </w:p>
    <w:p w14:paraId="63E429C7" w14:textId="3ED09DAD" w:rsidR="00F56BA0" w:rsidRPr="006D5087" w:rsidRDefault="00F56BA0" w:rsidP="00FA18D1">
      <w:pPr>
        <w:rPr>
          <w:lang w:bidi="en-US"/>
        </w:rPr>
      </w:pPr>
      <w:r w:rsidRPr="006D5087">
        <w:rPr>
          <w:lang w:bidi="en-US"/>
        </w:rPr>
        <w:t xml:space="preserve">Upon receipt of a complaint or as part of its compliance oversight, the </w:t>
      </w:r>
      <w:r w:rsidR="007C3F80">
        <w:rPr>
          <w:lang w:bidi="en-US"/>
        </w:rPr>
        <w:t>Department of Planning</w:t>
      </w:r>
      <w:r w:rsidRPr="006D5087">
        <w:rPr>
          <w:lang w:bidi="en-US"/>
        </w:rPr>
        <w:t xml:space="preserve"> shall determine</w:t>
      </w:r>
      <w:r w:rsidRPr="006D5087">
        <w:rPr>
          <w:spacing w:val="20"/>
          <w:lang w:bidi="en-US"/>
        </w:rPr>
        <w:t xml:space="preserve"> </w:t>
      </w:r>
      <w:r w:rsidRPr="006D5087">
        <w:rPr>
          <w:lang w:bidi="en-US"/>
        </w:rPr>
        <w:t>if</w:t>
      </w:r>
      <w:r w:rsidRPr="006D5087">
        <w:rPr>
          <w:spacing w:val="20"/>
          <w:lang w:bidi="en-US"/>
        </w:rPr>
        <w:t xml:space="preserve"> </w:t>
      </w:r>
      <w:r w:rsidRPr="006D5087">
        <w:rPr>
          <w:lang w:bidi="en-US"/>
        </w:rPr>
        <w:t>the</w:t>
      </w:r>
      <w:r w:rsidRPr="006D5087">
        <w:rPr>
          <w:spacing w:val="20"/>
          <w:lang w:bidi="en-US"/>
        </w:rPr>
        <w:t xml:space="preserve"> </w:t>
      </w:r>
      <w:r w:rsidR="001715A7">
        <w:rPr>
          <w:lang w:bidi="en-US"/>
        </w:rPr>
        <w:t>Third-Party Plan Review Agency</w:t>
      </w:r>
      <w:r w:rsidRPr="006D5087">
        <w:rPr>
          <w:spacing w:val="18"/>
          <w:lang w:bidi="en-US"/>
        </w:rPr>
        <w:t xml:space="preserve"> </w:t>
      </w:r>
      <w:r w:rsidRPr="006D5087">
        <w:rPr>
          <w:lang w:bidi="en-US"/>
        </w:rPr>
        <w:t>acted</w:t>
      </w:r>
      <w:r w:rsidRPr="006D5087">
        <w:rPr>
          <w:spacing w:val="20"/>
          <w:lang w:bidi="en-US"/>
        </w:rPr>
        <w:t xml:space="preserve"> </w:t>
      </w:r>
      <w:r w:rsidRPr="006D5087">
        <w:rPr>
          <w:lang w:bidi="en-US"/>
        </w:rPr>
        <w:t>improperly.</w:t>
      </w:r>
      <w:r w:rsidRPr="006D5087">
        <w:rPr>
          <w:spacing w:val="20"/>
          <w:lang w:bidi="en-US"/>
        </w:rPr>
        <w:t xml:space="preserve"> </w:t>
      </w:r>
      <w:r w:rsidRPr="006D5087">
        <w:rPr>
          <w:lang w:bidi="en-US"/>
        </w:rPr>
        <w:t>Upon</w:t>
      </w:r>
      <w:r w:rsidRPr="006D5087">
        <w:rPr>
          <w:spacing w:val="17"/>
          <w:lang w:bidi="en-US"/>
        </w:rPr>
        <w:t xml:space="preserve"> </w:t>
      </w:r>
      <w:r w:rsidRPr="006D5087">
        <w:rPr>
          <w:lang w:bidi="en-US"/>
        </w:rPr>
        <w:t>determining</w:t>
      </w:r>
      <w:r w:rsidRPr="006D5087">
        <w:rPr>
          <w:spacing w:val="16"/>
          <w:lang w:bidi="en-US"/>
        </w:rPr>
        <w:t xml:space="preserve"> </w:t>
      </w:r>
      <w:r w:rsidRPr="006D5087">
        <w:rPr>
          <w:lang w:bidi="en-US"/>
        </w:rPr>
        <w:t>that</w:t>
      </w:r>
      <w:r w:rsidRPr="006D5087">
        <w:rPr>
          <w:spacing w:val="18"/>
          <w:lang w:bidi="en-US"/>
        </w:rPr>
        <w:t xml:space="preserve"> </w:t>
      </w:r>
      <w:r w:rsidRPr="006D5087">
        <w:rPr>
          <w:lang w:bidi="en-US"/>
        </w:rPr>
        <w:t>the</w:t>
      </w:r>
      <w:r w:rsidRPr="006D5087">
        <w:rPr>
          <w:spacing w:val="17"/>
          <w:lang w:bidi="en-US"/>
        </w:rPr>
        <w:t xml:space="preserve"> </w:t>
      </w:r>
      <w:r w:rsidR="001715A7">
        <w:rPr>
          <w:lang w:bidi="en-US"/>
        </w:rPr>
        <w:t>Third-Party Plan Review Agency</w:t>
      </w:r>
      <w:r w:rsidRPr="006D5087">
        <w:rPr>
          <w:lang w:bidi="en-US"/>
        </w:rPr>
        <w:t xml:space="preserve"> is not in compliance with this Manual </w:t>
      </w:r>
      <w:r w:rsidR="00F4565B">
        <w:rPr>
          <w:lang w:bidi="en-US"/>
        </w:rPr>
        <w:t>the Department of Planning</w:t>
      </w:r>
      <w:r w:rsidRPr="006D5087">
        <w:rPr>
          <w:lang w:bidi="en-US"/>
        </w:rPr>
        <w:t xml:space="preserve"> shall </w:t>
      </w:r>
      <w:r w:rsidR="007C3F80">
        <w:rPr>
          <w:lang w:bidi="en-US"/>
        </w:rPr>
        <w:t>investigate</w:t>
      </w:r>
      <w:r w:rsidRPr="006D5087">
        <w:rPr>
          <w:lang w:bidi="en-US"/>
        </w:rPr>
        <w:t xml:space="preserve"> that may include, but is not limited to, the following steps:</w:t>
      </w:r>
    </w:p>
    <w:p w14:paraId="4813250C" w14:textId="1D9C8503" w:rsidR="00F56BA0" w:rsidRPr="00FA18D1" w:rsidRDefault="00F56BA0" w:rsidP="00FA18D1">
      <w:pPr>
        <w:pStyle w:val="ListParagraph"/>
        <w:numPr>
          <w:ilvl w:val="0"/>
          <w:numId w:val="34"/>
        </w:numPr>
      </w:pPr>
      <w:r w:rsidRPr="00FA18D1">
        <w:t xml:space="preserve">Upon </w:t>
      </w:r>
      <w:r w:rsidR="007C3F80" w:rsidRPr="00FA18D1">
        <w:t>confirmation</w:t>
      </w:r>
      <w:r w:rsidRPr="00FA18D1">
        <w:t xml:space="preserve"> of a violation, </w:t>
      </w:r>
      <w:bookmarkStart w:id="44" w:name="_Hlk12202687"/>
      <w:r w:rsidRPr="00FA18D1">
        <w:t>the</w:t>
      </w:r>
      <w:r w:rsidR="00F4565B" w:rsidRPr="00FA18D1">
        <w:t xml:space="preserve"> Department of Planning</w:t>
      </w:r>
      <w:r w:rsidRPr="00FA18D1">
        <w:t xml:space="preserve"> shall issue a written letter via first</w:t>
      </w:r>
      <w:r w:rsidR="005C08DA">
        <w:t>-</w:t>
      </w:r>
      <w:r w:rsidRPr="00FA18D1">
        <w:t xml:space="preserve">class mail and/or e-mail to the </w:t>
      </w:r>
      <w:r w:rsidR="001715A7" w:rsidRPr="00FA18D1">
        <w:t>Third-Party Plan Review Agency</w:t>
      </w:r>
      <w:r w:rsidRPr="00FA18D1">
        <w:t xml:space="preserve"> and the Owner of the Project stating the basis for the </w:t>
      </w:r>
      <w:r w:rsidR="007C3F80" w:rsidRPr="00FA18D1">
        <w:t>investigation</w:t>
      </w:r>
      <w:r w:rsidRPr="00FA18D1">
        <w:t>.</w:t>
      </w:r>
    </w:p>
    <w:bookmarkEnd w:id="44"/>
    <w:p w14:paraId="3B171FDA" w14:textId="6DB3AF8D" w:rsidR="007C3F80" w:rsidRPr="00FA18D1" w:rsidRDefault="007C3F80" w:rsidP="00FA18D1">
      <w:pPr>
        <w:pStyle w:val="ListParagraph"/>
        <w:numPr>
          <w:ilvl w:val="0"/>
          <w:numId w:val="34"/>
        </w:numPr>
      </w:pPr>
      <w:r w:rsidRPr="00FA18D1">
        <w:t xml:space="preserve">If after investigation the </w:t>
      </w:r>
      <w:r w:rsidR="00FA18D1" w:rsidRPr="00FA18D1">
        <w:t>Third-Party Plan Review Agency is found to be in breach of any of the requirements of this document the Department of Planning shall issue a written letter via first</w:t>
      </w:r>
      <w:r w:rsidR="005C08DA">
        <w:t>-</w:t>
      </w:r>
      <w:r w:rsidR="00FA18D1" w:rsidRPr="00FA18D1">
        <w:t>class mail and/or e-mail to the Third-Party Plan Review Agency and the Owner of the Project stating the outcome the investigation and the Class violation.</w:t>
      </w:r>
    </w:p>
    <w:p w14:paraId="70B72D72" w14:textId="5E387ED1" w:rsidR="00F56BA0" w:rsidRPr="00FA18D1" w:rsidRDefault="00F56BA0" w:rsidP="00FA18D1">
      <w:pPr>
        <w:pStyle w:val="ListParagraph"/>
        <w:numPr>
          <w:ilvl w:val="0"/>
          <w:numId w:val="34"/>
        </w:numPr>
      </w:pPr>
      <w:r w:rsidRPr="00FA18D1">
        <w:t xml:space="preserve">Once the </w:t>
      </w:r>
      <w:r w:rsidR="001715A7" w:rsidRPr="00FA18D1">
        <w:t>Third-Party Plan Review Agency</w:t>
      </w:r>
      <w:r w:rsidRPr="00FA18D1">
        <w:t xml:space="preserve"> has been given notice, the </w:t>
      </w:r>
      <w:r w:rsidR="001715A7" w:rsidRPr="00FA18D1">
        <w:t>Third-Party Plan Review Agency</w:t>
      </w:r>
      <w:r w:rsidRPr="00FA18D1">
        <w:t xml:space="preserve"> may appeal the decision within ten (10) business days of the date of official notification of impending disciplinary action to the Director of </w:t>
      </w:r>
      <w:r w:rsidR="00F4565B" w:rsidRPr="00FA18D1">
        <w:t xml:space="preserve">the Department of </w:t>
      </w:r>
      <w:r w:rsidR="00F4565B" w:rsidRPr="00FA18D1">
        <w:lastRenderedPageBreak/>
        <w:t>Planning</w:t>
      </w:r>
      <w:r w:rsidRPr="00FA18D1">
        <w:t xml:space="preserve">. The </w:t>
      </w:r>
      <w:r w:rsidR="001715A7" w:rsidRPr="00FA18D1">
        <w:t>Third-Party Plan Review Agency</w:t>
      </w:r>
      <w:r w:rsidRPr="00FA18D1">
        <w:t xml:space="preserve"> may submit evidence supporting its position to </w:t>
      </w:r>
      <w:r w:rsidR="00F4565B" w:rsidRPr="00FA18D1">
        <w:t xml:space="preserve">the </w:t>
      </w:r>
      <w:r w:rsidR="00FA18D1" w:rsidRPr="00FA18D1">
        <w:t>Director</w:t>
      </w:r>
      <w:r w:rsidRPr="00FA18D1">
        <w:t>. Failure to file a written appeal within the ten (10) business days will result in the issuance of disciplinary</w:t>
      </w:r>
      <w:r w:rsidRPr="00FA18D1">
        <w:rPr>
          <w:spacing w:val="-6"/>
        </w:rPr>
        <w:t xml:space="preserve"> </w:t>
      </w:r>
      <w:r w:rsidRPr="00FA18D1">
        <w:t>action.</w:t>
      </w:r>
    </w:p>
    <w:p w14:paraId="732BE9C6" w14:textId="3076407D" w:rsidR="00F56BA0" w:rsidRPr="00FA18D1" w:rsidRDefault="00F56BA0" w:rsidP="00FA18D1">
      <w:pPr>
        <w:pStyle w:val="ListParagraph"/>
        <w:numPr>
          <w:ilvl w:val="0"/>
          <w:numId w:val="34"/>
        </w:numPr>
      </w:pPr>
      <w:r w:rsidRPr="00FA18D1">
        <w:t>All appeals shall be heard by the</w:t>
      </w:r>
      <w:r w:rsidR="00F4565B" w:rsidRPr="00FA18D1">
        <w:t xml:space="preserve"> </w:t>
      </w:r>
      <w:r w:rsidR="007C3F80" w:rsidRPr="00FA18D1">
        <w:t>Director</w:t>
      </w:r>
      <w:r w:rsidR="00F4565B" w:rsidRPr="00FA18D1">
        <w:t xml:space="preserve"> of Planning</w:t>
      </w:r>
      <w:r w:rsidRPr="00FA18D1">
        <w:t xml:space="preserve"> or his/her designee. The Director of </w:t>
      </w:r>
      <w:r w:rsidR="00F4565B" w:rsidRPr="00FA18D1">
        <w:t>the Department of Planning</w:t>
      </w:r>
      <w:r w:rsidRPr="00FA18D1">
        <w:t xml:space="preserve"> shall issue his/her final decision on the appea</w:t>
      </w:r>
      <w:r w:rsidR="00E90833" w:rsidRPr="00FA18D1">
        <w:t>l within ten (10) business day</w:t>
      </w:r>
    </w:p>
    <w:p w14:paraId="559F91F4" w14:textId="7496DC67" w:rsidR="00FA18D1" w:rsidRDefault="00FA18D1" w:rsidP="00FA18D1">
      <w:pPr>
        <w:jc w:val="left"/>
      </w:pPr>
    </w:p>
    <w:p w14:paraId="00F1B6CE" w14:textId="6B09D264" w:rsidR="00932E1F" w:rsidRPr="006D5087" w:rsidRDefault="00932E1F" w:rsidP="00FA18D1">
      <w:pPr>
        <w:jc w:val="left"/>
      </w:pPr>
      <w:r>
        <w:rPr>
          <w:noProof/>
        </w:rPr>
        <mc:AlternateContent>
          <mc:Choice Requires="wps">
            <w:drawing>
              <wp:anchor distT="0" distB="0" distL="114300" distR="114300" simplePos="0" relativeHeight="251659264" behindDoc="0" locked="0" layoutInCell="1" allowOverlap="1" wp14:anchorId="72D937C4" wp14:editId="33D3CD70">
                <wp:simplePos x="0" y="0"/>
                <wp:positionH relativeFrom="column">
                  <wp:posOffset>9525</wp:posOffset>
                </wp:positionH>
                <wp:positionV relativeFrom="paragraph">
                  <wp:posOffset>59690</wp:posOffset>
                </wp:positionV>
                <wp:extent cx="5972175" cy="638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72175" cy="6381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7042F" w14:textId="397400BC" w:rsidR="00932E1F" w:rsidRDefault="00932E1F">
                            <w:r w:rsidRPr="00932E1F">
                              <w:t xml:space="preserve">For additional information, or to obtain a copy of this </w:t>
                            </w:r>
                            <w:r w:rsidR="00512F6F">
                              <w:t>document</w:t>
                            </w:r>
                            <w:r w:rsidRPr="00932E1F">
                              <w:t xml:space="preserve">, please contact the Department of Planning at (345) 244-6501 or visit our website at </w:t>
                            </w:r>
                            <w:hyperlink r:id="rId17" w:history="1">
                              <w:r w:rsidRPr="00932E1F">
                                <w:rPr>
                                  <w:rStyle w:val="Hyperlink"/>
                                </w:rPr>
                                <w:t>www.planning.ky</w:t>
                              </w:r>
                            </w:hyperlink>
                            <w:r w:rsidRPr="00932E1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937C4" id="Text Box 7" o:spid="_x0000_s1028" type="#_x0000_t202" style="position:absolute;margin-left:.75pt;margin-top:4.7pt;width:470.2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YdswIAAPoFAAAOAAAAZHJzL2Uyb0RvYy54bWysVN9P2zAQfp+0/8Hy+0jbUQoVKepATJMY&#10;oMHEs+vYNML2ebbbpvvrd+ckpbBpEtNeEvvuu/Pddz9Ozxpr2FqFWIMr+fBgwJlyEqraPZb8+/3l&#10;h2POYhKuEgacKvlWRX42e//udOOnagRLMJUKDJ24ON34ki9T8tOiiHKprIgH4JVDpYZgRcJreCyq&#10;IDbo3ZpiNBgcFRsIlQ8gVYwovWiVfJb9a61kutE6qsRMyTG2lL8hfxf0LWanYvoYhF/WsgtD/EMU&#10;VtQOH925uhBJsFWof3Nlaxkggk4HEmwBWtdS5Rwwm+HgVTZ3S+FVzgXJiX5HU/x/buX1+jawuir5&#10;hDMnLJboXjWJfYKGTYidjY9TBN15hKUGxVjlXh5RSEk3Olj6YzoM9cjzdsctOZMoHJ9MRsPJmDOJ&#10;uqOPx3RG98WztQ8xfVZgGR1KHrB2mVKxvoqphfYQeiyCqavL2ph8oX5R5yawtcBKCymVS8Nsblb2&#10;K1StHDtm0NUcxdgZrfi4F2M0ufPIU47txSPGsQ3FPh5kxy90FNnu+YUR8qnLbg+F3o2jaFVuzC4r&#10;IrglMp/S1ijCGPdNaSxM5vMvKbbEZDShNBLyFsMO/xzVW4zbPNAivwwu7Yxt7SC0LL2sTPWUuwep&#10;0C0ead7Lm46pWTS5I0d9ny2g2mL7BWjHN3p5WSPfVyKmWxFwXrHjcAelG/xoA1gk6E6cLSH8/JOc&#10;8DhGqOVsg/Nf8vhjJYLizHxxOGAnw8NDWhj5cjiejPAS9jWLfY1b2XPAxhvitvMyHwmfTH/UAewD&#10;rqo5vYoq4SS+XXKZQn85T+1ewmUn1XyeYbgkvEhX7s5Lck48U6fdNw8i+G5QEo7YNfS7QkxfzUuL&#10;JUsH81UCXedhIqZbXrsK4ILJLd8tQ9pg+/eMel7Zs18AAAD//wMAUEsDBBQABgAIAAAAIQCxC5j7&#10;3QAAAAcBAAAPAAAAZHJzL2Rvd25yZXYueG1sTI/BTsMwEETvSPyDtUjcqENUUJPGqaACCQEHKHzA&#10;NtkmEfE6jt025etZTnCcndHsm2I12V4daAydYwPXswQUceXqjhsDnx+PVwtQISLX2DsmAycKsCrP&#10;zwrMa3fkdzpsYqOkhEOOBtoYh1zrULVkMczcQCzezo0Wo8ix0fWIRym3vU6T5FZb7Fg+tDjQuqXq&#10;a7O3BtYPPizeXqdnvPf+5enb++aUemMuL6a7JahIU/wLwy++oEMpTFu35zqoXvSNBA1kc1DiZvNU&#10;lm3lnGQZ6LLQ//nLHwAAAP//AwBQSwECLQAUAAYACAAAACEAtoM4kv4AAADhAQAAEwAAAAAAAAAA&#10;AAAAAAAAAAAAW0NvbnRlbnRfVHlwZXNdLnhtbFBLAQItABQABgAIAAAAIQA4/SH/1gAAAJQBAAAL&#10;AAAAAAAAAAAAAAAAAC8BAABfcmVscy8ucmVsc1BLAQItABQABgAIAAAAIQCWG3YdswIAAPoFAAAO&#10;AAAAAAAAAAAAAAAAAC4CAABkcnMvZTJvRG9jLnhtbFBLAQItABQABgAIAAAAIQCxC5j73QAAAAcB&#10;AAAPAAAAAAAAAAAAAAAAAA0FAABkcnMvZG93bnJldi54bWxQSwUGAAAAAAQABADzAAAAFwYAAAAA&#10;" fillcolor="#d9e2f3 [660]" strokeweight=".5pt">
                <v:textbox>
                  <w:txbxContent>
                    <w:p w14:paraId="4BE7042F" w14:textId="397400BC" w:rsidR="00932E1F" w:rsidRDefault="00932E1F">
                      <w:r w:rsidRPr="00932E1F">
                        <w:t xml:space="preserve">For additional information, or to obtain a copy of this </w:t>
                      </w:r>
                      <w:r w:rsidR="00512F6F">
                        <w:t>document</w:t>
                      </w:r>
                      <w:r w:rsidRPr="00932E1F">
                        <w:t xml:space="preserve">, please contact the Department of Planning at (345) 244-6501 or visit our website at </w:t>
                      </w:r>
                      <w:hyperlink r:id="rId18" w:history="1">
                        <w:r w:rsidRPr="00932E1F">
                          <w:rPr>
                            <w:rStyle w:val="Hyperlink"/>
                          </w:rPr>
                          <w:t>www.planning.ky</w:t>
                        </w:r>
                      </w:hyperlink>
                      <w:r w:rsidRPr="00932E1F">
                        <w:t>.</w:t>
                      </w:r>
                    </w:p>
                  </w:txbxContent>
                </v:textbox>
              </v:shape>
            </w:pict>
          </mc:Fallback>
        </mc:AlternateContent>
      </w:r>
    </w:p>
    <w:sectPr w:rsidR="00932E1F" w:rsidRPr="006D5087" w:rsidSect="0059382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26D83" w14:textId="77777777" w:rsidR="005B49DA" w:rsidRDefault="005B49DA" w:rsidP="00A42B5C">
      <w:r>
        <w:separator/>
      </w:r>
    </w:p>
    <w:p w14:paraId="088001ED" w14:textId="77777777" w:rsidR="005B49DA" w:rsidRDefault="005B49DA" w:rsidP="00A42B5C"/>
  </w:endnote>
  <w:endnote w:type="continuationSeparator" w:id="0">
    <w:p w14:paraId="0F9BA240" w14:textId="77777777" w:rsidR="005B49DA" w:rsidRDefault="005B49DA" w:rsidP="00A42B5C">
      <w:r>
        <w:continuationSeparator/>
      </w:r>
    </w:p>
    <w:p w14:paraId="60AC2FAA" w14:textId="77777777" w:rsidR="005B49DA" w:rsidRDefault="005B49DA" w:rsidP="00A42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5E75" w14:textId="188B4742" w:rsidR="00FA18D1" w:rsidRDefault="00FA18D1" w:rsidP="00A42B5C">
    <w:pPr>
      <w:pStyle w:val="Footer"/>
    </w:pPr>
  </w:p>
  <w:p w14:paraId="64B14593" w14:textId="77777777" w:rsidR="00FA18D1" w:rsidRDefault="00FA18D1" w:rsidP="00A42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5E91" w14:textId="77777777" w:rsidR="00593828" w:rsidRDefault="00593828">
    <w:pPr>
      <w:pStyle w:val="Footer"/>
      <w:jc w:val="right"/>
    </w:pPr>
  </w:p>
  <w:sdt>
    <w:sdtPr>
      <w:id w:val="-944078804"/>
      <w:docPartObj>
        <w:docPartGallery w:val="Page Numbers (Bottom of Page)"/>
        <w:docPartUnique/>
      </w:docPartObj>
    </w:sdtPr>
    <w:sdtEndPr>
      <w:rPr>
        <w:noProof/>
      </w:rPr>
    </w:sdtEndPr>
    <w:sdtContent>
      <w:p w14:paraId="675940CC" w14:textId="448F87E6" w:rsidR="00593828" w:rsidRDefault="00593828">
        <w:pPr>
          <w:pStyle w:val="Footer"/>
          <w:jc w:val="right"/>
        </w:pPr>
        <w:r>
          <w:fldChar w:fldCharType="begin"/>
        </w:r>
        <w:r>
          <w:instrText xml:space="preserve"> PAGE   \* MERGEFORMAT </w:instrText>
        </w:r>
        <w:r>
          <w:fldChar w:fldCharType="separate"/>
        </w:r>
        <w:r w:rsidR="00BD550F">
          <w:rPr>
            <w:noProof/>
          </w:rPr>
          <w:t>ii</w:t>
        </w:r>
        <w:r>
          <w:rPr>
            <w:noProof/>
          </w:rPr>
          <w:fldChar w:fldCharType="end"/>
        </w:r>
      </w:p>
    </w:sdtContent>
  </w:sdt>
  <w:p w14:paraId="174721AE" w14:textId="1B58E3F6" w:rsidR="00FA18D1" w:rsidRPr="001C2F60" w:rsidRDefault="00FA18D1" w:rsidP="00A42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968E" w14:textId="77777777" w:rsidR="00593828" w:rsidRDefault="00593828">
    <w:pPr>
      <w:pStyle w:val="Footer"/>
      <w:jc w:val="right"/>
    </w:pPr>
  </w:p>
  <w:sdt>
    <w:sdtPr>
      <w:id w:val="-1879467309"/>
      <w:docPartObj>
        <w:docPartGallery w:val="Page Numbers (Bottom of Page)"/>
        <w:docPartUnique/>
      </w:docPartObj>
    </w:sdtPr>
    <w:sdtEndPr>
      <w:rPr>
        <w:noProof/>
      </w:rPr>
    </w:sdtEndPr>
    <w:sdtContent>
      <w:p w14:paraId="3E5CB6A7" w14:textId="77777777" w:rsidR="00593828" w:rsidRDefault="00593828">
        <w:pPr>
          <w:pStyle w:val="Footer"/>
          <w:jc w:val="right"/>
        </w:pPr>
        <w:r>
          <w:fldChar w:fldCharType="begin"/>
        </w:r>
        <w:r>
          <w:instrText xml:space="preserve"> PAGE   \* MERGEFORMAT </w:instrText>
        </w:r>
        <w:r>
          <w:fldChar w:fldCharType="separate"/>
        </w:r>
        <w:r w:rsidR="003C2494">
          <w:rPr>
            <w:noProof/>
          </w:rPr>
          <w:t>2</w:t>
        </w:r>
        <w:r>
          <w:rPr>
            <w:noProof/>
          </w:rPr>
          <w:fldChar w:fldCharType="end"/>
        </w:r>
      </w:p>
    </w:sdtContent>
  </w:sdt>
  <w:p w14:paraId="05D80242" w14:textId="77777777" w:rsidR="00593828" w:rsidRPr="001C2F60" w:rsidRDefault="00593828" w:rsidP="00A42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E94E2" w14:textId="77777777" w:rsidR="005B49DA" w:rsidRDefault="005B49DA" w:rsidP="00A42B5C">
      <w:r>
        <w:separator/>
      </w:r>
    </w:p>
    <w:p w14:paraId="00129D23" w14:textId="77777777" w:rsidR="005B49DA" w:rsidRDefault="005B49DA" w:rsidP="00A42B5C"/>
  </w:footnote>
  <w:footnote w:type="continuationSeparator" w:id="0">
    <w:p w14:paraId="0B86C768" w14:textId="77777777" w:rsidR="005B49DA" w:rsidRDefault="005B49DA" w:rsidP="00A42B5C">
      <w:r>
        <w:continuationSeparator/>
      </w:r>
    </w:p>
    <w:p w14:paraId="4C9C9A8D" w14:textId="77777777" w:rsidR="005B49DA" w:rsidRDefault="005B49DA" w:rsidP="00A42B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B98CE" w14:textId="77777777" w:rsidR="00AA6B07" w:rsidRDefault="00AA6B07">
    <w:pPr>
      <w:pStyle w:val="Header"/>
      <w:rPr>
        <w:noProof/>
      </w:rPr>
    </w:pPr>
  </w:p>
  <w:p w14:paraId="6A6E5733" w14:textId="3FC5A4AF" w:rsidR="00AA6B07" w:rsidRDefault="00AA6B07">
    <w:pPr>
      <w:pStyle w:val="Header"/>
    </w:pPr>
    <w:r>
      <w:rPr>
        <w:noProof/>
      </w:rPr>
      <mc:AlternateContent>
        <mc:Choice Requires="wpg">
          <w:drawing>
            <wp:anchor distT="0" distB="0" distL="114300" distR="114300" simplePos="0" relativeHeight="251652608" behindDoc="0" locked="0" layoutInCell="1" allowOverlap="1" wp14:anchorId="57169817" wp14:editId="2BB7A870">
              <wp:simplePos x="0" y="0"/>
              <wp:positionH relativeFrom="page">
                <wp:posOffset>219075</wp:posOffset>
              </wp:positionH>
              <wp:positionV relativeFrom="page">
                <wp:posOffset>457835</wp:posOffset>
              </wp:positionV>
              <wp:extent cx="7315200" cy="1215391"/>
              <wp:effectExtent l="0" t="0" r="1270" b="1905"/>
              <wp:wrapNone/>
              <wp:docPr id="4" name="Group 4"/>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9F0818" id="Group 4" o:spid="_x0000_s1026" style="position:absolute;margin-left:17.25pt;margin-top:36.05pt;width:8in;height:95.7pt;z-index:251652608;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hIheQUAAFQaAAAOAAAAZHJzL2Uyb0RvYy54bWzsWV1v4jgUfV9p/4OV&#10;x5VaSPgqqHRUtdtqpNFMte1qZh5NcEKkJM7aptD99Xtsx2BogUClednyAEl8r6997vF1fLj8tCxy&#10;8syEzHg5DsLzdkBYGfNpVqbj4O+nu7OLgEhFyynNecnGwQuTwaer33+7XFQjFvEZz6dMEHRSytGi&#10;GgczpapRqyXjGSuoPOcVK9GYcFFQhVuRtqaCLtB7kbeidrvfWnAxrQSPmZR4emsbgyvTf5KwWH1L&#10;EskUyccBxqbMtzDfE/3durqko1TQapbF9TDoCaMoaFYi6KqrW6oomYvsVVdFFgsueaLOY160eJJk&#10;MTNzwGzC9tZs7gWfV2Yu6WiRViuYAO0WTid3G399fhAkm46DbkBKWiBFJirpamgWVTqCxb2oHqsH&#10;UT9I7Z2e7TIRhf7FPMjSgPqyApUtFYnxcNAJe8hUQGK0hVHY6wxDC3s8Q27Wfmerx3/ucO3DWbu2&#10;XOSWHuBqPIsKHJJrmOT7YHqc0YoZ9KUGoYap52D6C9yiZZoz0jMD19FhtgJKjiQw24mSm+3bMIWd&#10;dmewOVc6iudS3TNuEKfPX6Sy5J3iylBvWicw5mUpM8V+APSkyMHnP1qkTRYEqYj6fUf6bfOfm+Yz&#10;YpO1y/xH6PVe93w4hu/UJgdjRKfE8J3qORyO1PEiNcDKN28cA0vsmHxsmh/EajN9H9lGodnJXT99&#10;nX5/EEa9w9z1ncKoPewPeod5tZnEg1nxzRvzCjXpGF5tmn/w6s3i+fPdVaTTD4e99pG1ZNDpdMHF&#10;g0nxedIghG/+QSv7+pG+2gB/+eYURsN+v0G2/crzQSv9Crmzsvu74LBXl/UoCi96u7Lue5hXEpuV&#10;HeZbrz2mZ7N17I3xiln7Y/i1Z9BpGMN3CtfM2h9pk1nRsN0EMd9pXbD2B/IrkC1YewHzzcP2MOzZ&#10;ZbI/hr+xNcu979Eg95tUObiZb5qjpu8fvk+S01+o98fwSdI4hu90IrPetRXun5JPlWO3wlOY1SDG&#10;Hlrh7Jq6ExuduUNcvCzrUxyuCI6V+hit30sqLvUJ2T/S4RjtbnFks8dheGnrA84gmO9sjq0YTzNn&#10;kMB3jo6KjIrhO7uTbbPISLDvbJSJxsNGKnxnsws4Z/tbAy9wntcqUW5UIhUQqEQiIFCJJnYrqKjS&#10;+TJZwSVZGG3DHKjJDNJGzVLdXvBn9sSNpVoLHC5Z69a89K3c8VwP2Nk6C/dbmf58SxfXEsHZuV9r&#10;X78zGChswa6z58zcrzVH3cIQ6rLbwHJ7sHHOJbPj0aAZwWaFngbdEzIkz7PpXZbnGi0p0slNLsgz&#10;RSK63UF045K9YZaXGvwwGhhZiUI2THKKjMVFBSFLlmlAaJ5Cj4yVMKuo5DoCRoQFJaS6pXJmY5hu&#10;bXoLKCaC5FkxDi7a+rOauHZjRku0yxWqkxN39NWET18gDgluxUVZxXcZgnyhUj1QAfUFcEIhVd/w&#10;leQcIwc7zFVAZlz8+9ZzbQ/1Cq0BWUCdxKz+mVPBApJ/LqFrDcNuF90qc9PtDSLcCL9l4reU8+KG&#10;A1Gsf4zOXGp7lbvLRPDiO4TUax0VTbSMEdviV9/cKNyjCVJszK6vzTUkTKT1S/lYxbpzB+/T8jsV&#10;FdFIjwMFgesrd1oaHTnhCjTQBtZWe5b8eq54kmlVyyBsca1voOtpOfIXCHz91wJfX1PhSH3P0Ae8&#10;2S1lugrqRFQNh5b3auB0PTKQbiHmFMBJnlVu3ejrWh1Glra04Tc0dKs73/J4XrBSWSFdMKwhqPhy&#10;llUS7BixYsKmqIGfp7UwK5VgKsZypqMEy0kLoLpIng16g9UydSZIrz/AjxX7/1yxRqDHXxdmC6j/&#10;ZtH/jfj3ZoWv/wy6+g8AAP//AwBQSwMECgAAAAAAAAAhAJsbFBFoZAAAaGQAABQAAABkcnMvbWVk&#10;aWEvaW1hZ2UxLnBuZ4lQTkcNChoKAAAADUlIRFIAAAlgAAABjwgGAAAA2LDrXgAAAAlwSFlzAAAu&#10;IwAALiMBeKU/dgAAABl0RVh0U29mdHdhcmUAQWRvYmUgSW1hZ2VSZWFkeXHJZTwAAGP1SURBVHja&#10;7N3tbhtpei7qKpKiqC/ake3tcc94I8FCZoD1YwELWPkZJCew8ydADmEdwD6rnECOY2P/3UEmE8+0&#10;221JlihZoi1+bD5kvdbbbLrbslUSP64LeFGlorvprlLbYvHm/ZTj8fj/KgAAAACWw/Vk9SbrbLIG&#10;k3U0WVdlWV46NQAAAADAMioFsAAAAIAVcTxZEcS6KmbBrOuyLHtOCwAAAADwkASwAAAAgFUXIazL&#10;4qY5K4JZx04LAAAAAHAfBLAAAACAdZXaslJz1qVgFgAAAABw1wSwAAAAgE1zXdy0ZV1V215ZltdO&#10;DQAAAABwWwJYAAAAADdSW1YEs45iW5blpdMCAAAAAHyOABYAAADAr4tgVt6cFeMMe04LAAAAACCA&#10;BQAAAPD1IoQVwazUnBXBrGOnBQAAAAA2hwAWAAAAwN1LYwxTc1a0ZvXKsrx2agAAAABgvQhgAQAA&#10;ANyffIzhYLKOJuuqLMtLpwYAAAAAVpMAFgAAAMBySGMMozkrglnXZVn2nBYAAAAAWG4CWAAAAADL&#10;LUJYl8VNc1YEs46dFgAAAAB4EM3JalWrMVlbAlgAAAAAqym1ZaXmrEvBLAAAAAC4E9NgVTELW8Xa&#10;nqyyOvYzAlgAAAAA6+W6uGnLuqq2vbIsr50aAAAAAPiJPFgVK4JX7dv+SwSwAAAAADZHasuKYNZR&#10;bMuyvHRaAAAAAFhjqckqbfPxgXdCAAsAAACACGblzVkxzrDntAAAAACwIvL2qvnxgXUZTdYglgAW&#10;AAAAAJ8TIawIZqXmrAhmHTstAAAAADyA+faqfHxgnT4Ws7DVdbXGk/Uh/wUCWAAAAADcVhpjmJqz&#10;ojWrV5bltVMDAAAAwDeYb6/Km63qFPe1htk27Y++5B8WwAIAAADgruRjDKN+/WiyrsqyvHRqAAAA&#10;AMjk7VWp2arukFUKVkV71afxgdWxbyKABQAAAMB9SGMMozkrglnXZVn2nBYAAACAtZW3V82PD6zL&#10;fHtVPj6wNgJYAAAAADykCGFdFjfNWRHMOnZaAAAAAFZC3l41Pz6wLvPtVRGuGhezZqsHIYAFAAAA&#10;wDJKbVmpOetSMAsAAADgQaRgVWqvyscH1ilvr8rHBy4dASwAAAAAVknccEttWVfVtleW5bVTAwAA&#10;APDV5tur8vGBdcrbq1KzVRofuDIEsAAAAABYF6ktK4JZR7Ety/LSaQEAAAD4JG+vSuMDU7NVXVJ7&#10;VQSrBsVPxweuBQEsAAAAANZdBLPy5qwYZ9hzWgAAAIA1lbdXzY8PrMt8e1U+PnDtCWABAAAAsKki&#10;hHWZbSOYdey0AAAAACtgvr1qu7gZH1iXFLJK7VX5+MCNJoAFAAAAAD+Vxhim5qxozeqVZXnt1AAA&#10;AAD3KLVXpWBVPj6wTnl7VT4+cOSSLCaABQAAAABfJh9jeJW2ZVleOjUAAADAN8jbq/LxgXXK26vm&#10;m624JQEsAAAAAPh20ZaVmrOOJuu6LMue0wIAAABU8vaq+fGBdZlvr4pmKyGrGghgAQAAAEB9IoR1&#10;Wdw0Z10KZgEAAMDaytur5scH1mW+vSofH8g9EcACAAAAgPuX2rJSc1YEs46dFgAAAFh68+1VebNV&#10;nfJgVT4+kCXQcgoAAAAA4N7tVutJOjAex33T6Q3U1JZ1VW17ZVn61CoAAADcn/n2qq1sW6d4/T/M&#10;tvn4QB7YeDyOZrPt6sudYpa7iu+LHQ1YAAAAALD8UjArNWcdxbYsy0unBgAAAL5a3l6Vjw+s+zV+&#10;aq+aHx/IAxiPxwfV7nzAKo2OPPi1f4cAFgAAAACsthhdmDdnxTjDntMCAAAAU3mwan58YF3m26vy&#10;8YHcg/F4vFv8PEDVLm4Cdvnj30wACwAAAADWU2rMStsIZh07LQAAAKyhFKyKcM38+MC6zLdX5c1W&#10;1GA8Hsf13K2+TCMAw372fbD7EL83ASwAAAAA2CxpjGFqzorWrF5Zlj6FCwAAwDKbb6/KxwfWKW+v&#10;Ss1WQlZ3KBsBOB+w+uIRgA9NAAsAAAAACPkYw6u0Lcvy0qkBAADgnsy3V+XjA+t+TZzaq+bHB/IV&#10;xuNxXLPt6ss8YLVT7d/pCMCHJoAFAAAAAPyaaMtKzVlHk3VdlmXPaQEAAOAr5e1V+fjAOuXtVfPj&#10;A/kCcyMA84DVg48AfGgCWAAAAADA14oQ1mVx05x1KZgFAABAJW+vSs1WaXxgXVKwKrVX5eMD+Yzx&#10;eJzaqOYDVikUd+As/TIBLAAAAADgrqW2rNScFcGsY6cFAABg7aT2qrTy8YF1mW+vyscHUpkbAbhT&#10;XZ98BGA81nam7oYAFgAAAABwX+KmeGrLuqq2vbIsfRIZAABgec23V+XjA+uUt1el8YGp2Wpjjcfj&#10;1EY1H7Cab7DiHglgAQAAAAAPLQWzUnPWUWzLsrx0agAAAO5NhHlSiCcfH1j368HUXjU/PnBjZCMA&#10;Qx6wSuc/f5wlJIAFAAAAACyzGF2YN2fFOMOe0wIAAPBV8vaqfHxgo8bnnG+vimarND5wbX1mBGDY&#10;z66FEYBrQgALAAAAAFhFqTErbSOYdey0AAAA/KS9Ko0PTM1WdUntVSlYlY8PXCvZCMB83N9O8fMG&#10;KzaIABYAAAAAsE7SGMPUnBWtWb2yLK+dGgAAYI3Mt1fl4wPrlLdX5eMDV9pnRgDG1zvVvhGA/CIB&#10;LAAAAABgE+RjDK/StizLS6cGAABYUvPtVfn4wDrl7VXz4wNXxng8zhuq8nGAaQRg/jh8EwEsAAAA&#10;AGDTRVtWas46mqzrsix7TgsAAHBP8mBVPj6wTnl71fz4wKX2mRGA7eycGQHIvRPAAgAAAABYLEJY&#10;l8VNc9alYBYAAPCVUpNV2ubjA+sy316VN1stlfF4nDdU7VTnJh8BGI+1fRuxrASwAAAAAABuJ7Vl&#10;peasCGYdOy0AALDx8vaq+fGBdZlvr7rOtg/qF0YA7mTnxQhA1oIAFgAAAADA3Yg3OFJb1lW17ZVl&#10;ee3UAADA2phvr8rHB9Ypb6/Kxwfeu/F4vFvchMrSuL98BGD+OGwEASwAAAAAgHqlYFZqzjqKbVmW&#10;l04NAAAspfn2qrzZqu7XDilYNT8+sFafGQEY9qutEYDwCwSwAAAAAAAeTowuzJuzYpxhz2kBAIB7&#10;kbdXpWarukNGKVgVIav58YF3bjwe5w1V8yMAw4FvA/h2AlgAAAAAAMsnNWalbQSzjp0WAAC4tby9&#10;an58YF3m26vy8YHf7DMjAOPrnWrfCEC4ZwJYAAAAAACrI40xTM1Z0ZrVK8vy2qkBAGCD5e1V8+MD&#10;6zLfXpWPD7y18Xgcv9fd6stFIwDzx4ElI4AFAAAAALD68jGGV2lbluWlUwMAwJpIwarUXpWPD6xT&#10;3l6Vjw/8ItkIwDxA1S5uRh0aAQhrQAALAAAAAGC9RVtWas46mqzrsix7TgsAAEtovr0qHx9Yp7y9&#10;KjVbpfGBPzMej+P3s119uWgE4PY9/J6BJSKABQAAAACwmSKEdVncNGddCmYBAHBP8vaqND4wNVvV&#10;JbVXRbBqUPx0fOD8CMA8YLVT3ATCjAAEFhLAAgAAAAAgl9qyUnNWBLOOnRYAAG4pb6+aHx9Yl/n2&#10;qo//+q//uv0v//Iv0W71uRGAu9VjAF9NAAsAAAAAgC8Rb2Kltqyratsry/LaqQEA2Fjz7VXbxU1b&#10;VG3+4R/+ofif//N/Nrvd7vDv//7vW48fP278r//1v6LJyghA4EEIYAEAAAAA8C1SMCs1Zx3FtizL&#10;S6cGAGAtpPaqFKzKxwfeqX/6p3/aj+1vfvObrT/84Q/l9vb26G//9m+3Dg8Pi0ePHo1evny53el0&#10;xi4JsGwEsAAAAAAAqEuMLsybs2KcYc9pAQBYSnl7VT4+8Jv84z/+40632502Yv33//7f92I7+bq9&#10;t7fXfvTo0eCv/uqvtn/zm9+M2u326MmTJ4PJY6PJ8aHLAawSASwAAAAAAO5basxK2whmHTstAAC1&#10;S01WaZuPD/xiL168aP7d3/3ddNzf3/zN33R2dnaa1fFpg9XW1lbj4OBg+nin0xnu7u5GqGowOT6e&#10;/JqPQlbAuhHAAgAAAABgWaQxhqk5K1qzemVZXjs1AABfLG+vmh8f+IvSCMCDg4PGy5cvpwGqp0+f&#10;7mxtbU3/2cPDw71F/1yr1Rp3u93Bzs7OcG9vbxQhq3a7PX7+/PnA5QA2gQAWAAAAAADLLh9jeJW2&#10;ZVleOjUAwIaab6+K8YFlMQtb/cT/+B//o/3Xf/3X01GCaQTg9vZ28/DwcBqw2t3d3ep0Ol80anDy&#10;z1y3Wq3R48ePh5P9weTfM3r58qWwPLDxBLAAAAAAAFhl0ZaVmrOOCsEsAGB9zLdXfRofmI8A/M1v&#10;frN1eHg4DVAtGgF4W5N/btpkFSGr/f394eTr4bNnzwadTmfskgAsJoAFAAAAAMA6isasy+KmOeuy&#10;LMue0wIALKFP7VX//M//3N3f328NBoOdNAKw2+229/b2pgGrz40AvK0IWW1tbY2fPn163W63R0+e&#10;PBlMnmf06NGjocsBcHsCWAAAAAAAbJLUlpWasyKYdey0AAB1GY/H7X/7t3/bOzk5Kfv9/qPr6+t2&#10;rK2tre5k27jNCMDbmPw7h5N/d4SqpmGrFy9efGy32+Pnz58PXBWAuyWABQAAAAAAN8Gss2zbK8vy&#10;2qkBABYZj8cH1W6Ep7ZfvXrVuLi42P/LX/6yMxqNosWqe3l52ej3+826fg+tVmvc7XanIwP39vZG&#10;h4eHg+3t7dHLly/9DANwjwSwAAAAAADg8+LNyzTOMIJZR7Ety/LSqQGA9TMej3cnmxSYygNW04aq&#10;09PT/fPz8/bx8XHr48ePjaOjo63r6+tycqxV5+/r8PDwutVqjR4/fjzc398fHhwcDIWsAJaHABYA&#10;AAAAAHydNMYwNWbFOMOe0wIAy2U8Hkegarf6cmeyUlhqv9puF1XAKvT7/fLt27et8/Pz5sXFRfP0&#10;9LQ5GAwaJycnW3X+Pg8ODqajAp8+fXqdQlbPnj0bdDqdsasIsNwEsAAAAAAA4G6lxqy0jWDWsdMC&#10;AHcrGwE4H7Cab7Ba6NWrV1sfPnyIYFXr/fv3jaurq2av14vRgWVdv+dOpzPc3d0dRciq3W6Pnjx5&#10;Muh2u6NHjx4NXVGA1SWABQAAAAAA9yO1ZaXmrGlIqyxL44MAoDIej6OJarv6Mg9Y7VT7+YjAX/Xm&#10;zZsYFVi+fv26HaMCz87OWnWHrFqt1rjb7Q4ePXo0bbR68eLFx3a7PX7+/PnAFQZYTwJYAAAAAADw&#10;sCKAFW1ZMcYwjTO8Ksvy0qkBYB3MjQDMA1ZpBGD++K2dnZ1Fc1Xj+Pg4mqyaEbK6vLxs9Pv9Zl3/&#10;TSlktbOzM9zb2xsdHh4Otre3Ry9fvhSsBthAAlgAAAAAALC8UltWBLOOCsEsAJbIZ0YAtqsVDu7q&#10;ufr9fvn27dtWhKw+fvzYODo62opGq/Pz81ad/42Hh4fXrVZr9Pjx4+H+/v7w4OBg+OzZs0Gn0xn7&#10;DgAgEcACAAAAAIDVE41Zl8VNc9ZlWZY9pwWAbzU3AjDG/kXAKR8BGI+163r+V69ebZ2fnzcvLi6a&#10;p6enzcFg0Dg5Odmq87/54OBgOirw6dOn1+12e/TkyZOBkBUAtyGABQAAAAAA6yO1ZaXmrAhmHTst&#10;AJvtF0YARqiqWXzjCMDbipDVhw8fIlgVIwMbV1dXMUKwNRgMyrqes9PpDHd3d0ePHj2ahq1evHjx&#10;sdvtxtdD3yEAfCsBLAAAAAAAWH8pmHWWbXtlWV47NQCrazweR2iqWX2Zxv3lIwDzx+/VmzdvYlRg&#10;+fr163aMCjw7O2tdXl42+v1+bb+fVqs17na7g52dneHe3t4oQlbtdnv8/Pnzge8WAOokgAUAAAAA&#10;AJsrAlhpnGEEs45iW5blpVMD8DA+MwIw7FfbWkcA3sbZ2Vk0VzWOj48jbNU4OjraqjtkFQ4PD69T&#10;yGqyP9je3h69fPlSqBiAByOABQAAAAAALJLGGKbGrBhn2HNaAL7OeDxODVX5uL80AjAcLOPvu9/v&#10;l2/fvm2dn583Ly4umqenp80YGTj5ulXn80bIqtVqjR4/fjzc398fHhwcDJ89ezbodDpj300ALBsB&#10;LAAAAAAA4DZSY1baRjDr2GkBNtFnRgDG1zvV/oONALytV69ebX348KFxcnLSipDVYDCI/a06n/Pg&#10;4GCwtbU1fvr06XW73R49efJk0O12R48ePRr67gJglQhgAQAAAAAAdyG1ZaXmrGlIqyxLI6GAlTIe&#10;j+cbquZHAOaPr5Q3b95Mm6wiZPX+/ftGNFn1er3WYDAo63rOTqcz3N3djVDVNGz14sWLj+12e/z8&#10;+fOB7zYA1oUAFgAAAAAAUKcIYEVbVowxTOMMr8qyvHRqgPv0mRGA7WqFg3X474yQ1cePH8vXr1+3&#10;r6+vy7Ozs9bl5WWj3+/X1sTVarXG3W53sLOzM9zb2xsdHh4OYmSgkBUAm0IACwAAAAAAeCipLSuC&#10;WUeFYBZwS+PxOMJT29WXi0YAxmPtdfvvPjs7i+aqxvHxcYStGkdHR1sRtjo/P2/V+byHh4fXrVZr&#10;9Pjx42GErLa3t0cvX77UdAjAxhPAAgAAAAAAlk00Zl0WN81Zl2VZ9pwW2AxzIwDzgFWEqprFCo8A&#10;vI1+v1++fft2OjLw4uKieXp62hwMBo2Tk5OtOp/34OBgOirw6dOn1/v7+8Nosnr27Nmg0+mMfXcC&#10;wGICWAAAAAAAwKpIbVmpOSuCWcdOC6yG8Xgcoan5AFU+AjA9vlFevXq19eHDhwhWtd6/f9+4urpq&#10;1h2y6nQ6w93d3VGErNrt9ujJkyeDbrc7evTo0dB3KgDcngAWAAAAAACw6lIw6yzb9sqyNBYLajY3&#10;AjAaqtIIvP1qu5YjAG/rzZs3MSqwfP36dTuFrHq9XmswGJR1PWcKWT169GjaaPXixYuP7XZ7/Pz5&#10;84HvXAC4WwJYAAAAAADAuooAVhpnGMGso9iWZXnp1MAvG4/HB9XuohGA4cBZ+qmzs7MIVTWOj4+j&#10;yao5+bp1eXnZ6Pf7tbV6tVqtcbfbHezs7Az39vZGh4eHg+3t7dHLly8FUAHgHglgAQAAAAAAmyiN&#10;MUyNWTHOsOe0sM6yEYAhD1ht9AjA2+j3++Xbt29bEbL6+PFj4+joaOv6+ro8Pz9v1fm8h4eH161W&#10;a/T48ePh/v7+8ODgYPjs2bNBp9MZuyoA8PAEsAAAAAAAAG6kxqy0jWDWsdPCshqPxxGY2q2+XDQC&#10;MH+cL5BCVufn582Li4vm6elpczAYNE5OTrbqfN6Dg4PpqMCnT59et9vt0ZMnTwZCVgCwGgSwAAAA&#10;AAAAfl1qy0rNWdOQVlmWxnxRi2wE4HzAygjAO/Lq1autDx8+RLAqRgY2rq6uYoRgazAYlHU9Z6fT&#10;Ge7u7o4ePXo02NvbG0bIqtvtxtdDVwQAVpcAFgAAAAAAwNeLAFa0ZcUYwzTO8Kosy0unhnnj8ThG&#10;/W1XX+YBq51qPx5rO1N3582bNzEqsHz9+nU7RgWenZ216g5ZtVqtcbfbHUTIKhqtXrx48bHdbo+f&#10;P38+cEUAYD0JYAEAAAAAANQjtWVFMOuoEMxaS3MjAPOAlRGA9+Ts7CyaqxrHx8cRtmocHR1tXV5e&#10;Nvr9frPO5z08PLze2dkZ7u3tjSb7g+3t7dHLly+14gHABhLAAgAAAAAAuF/RmHVZ3DRnXZZl2XNa&#10;lst4PI7QVLP4aYCqXdw0VKXHuQf9fr98+/Zt6/z8vHlxcdGMkFU0Wk2+btX5vBGyarVao8ePHw/3&#10;9/eHBwcHw2fPng06nc7YVQEAEgEsAAAAAACA5ZDaslJzVgSzjp2WuzM3AjDG/kV4xwjAJfLq1aut&#10;FLI6PT1tDgaDxsnJyVadz3lwcDAdFfj06dPrdrs9evLkyaDb7Y4ePXo0dEUAgC8hgAUAAAAAALDc&#10;UjDrLNv2yrI06qwyHo8Pqt35gFVqqDpwlpbHmzdvpk1WJycnrffv3zeurq5ihGBrMBiUdT1np9MZ&#10;7u7uRqhqGrZ68eLFRyErAOCuCGABAAAAAACspghgpTGGg8k6mqyrsiwv1+E/LhsBGPKAlRGAKyBC&#10;Vh8/fixfv37djlGBZ2dnrcvLy0a/36/tmrVarXG32x3s7OwM9/b2RoeHh4MYGfj8+fOBKwIA1EkA&#10;CwAAAAAAYP2kMYapMSvGGfYe+jc1Ho8jfLNbfZlGAIb9aps/zpI7OzuL5qrG8fFxhK0aR0dHWxG2&#10;Oj8/b9X5vIeHh9etVmv0+PHjYYSstre3Ry9fvtQIBwA8GAEsAAAAAACAzREhrMvipjnruizL42/9&#10;l2YjAOcDVkYArrh+v1++fft2OjLw4uKieXp62oyRgXWHrA4ODqZNVhGy2t/fH0aT1bNnzwadTmfs&#10;qgAAy0YACwAAAAAAgNSWlZqzYvUnq1E9ngesdqp9IwDXyKtXr7Y+fPjQODk5ab1//74RIavJ/lad&#10;zxkhq62trfHTp0+v2+326MmTJ4Nutzt69OjR0BUBAFZJyykAAAAAAADYGNuT9bTaj1BVt9r/Lnv8&#10;yWSdVytCWP81WT8Ws3DW+8m6mKyBU7l63rx5E6MCy9evX7dTyKrX67UGg0FZ13N2Op3h7u5uhKqm&#10;YasXL158bLfb4+fPn/seAgDWhgYsAAAAAACA1RehqghPtSfrWXXsoLhprvrtN/77o+kqQjonxSyU&#10;FQ1Zf66+/qGYjTPsV4sHdHZ2FqGqRoSsrq+vy8nXrcvLy0a/36+trazVao273e50ZODe3t7o8PBw&#10;sL29PXr58uW1KwIAbAIBLAAAAAAAgOWUN1TlAavUYNUtbgJWD6VRrWjLihGGvck6mqx3k/XHYtaW&#10;9aHackdSyOr4+DgarRpHR0dbEbY6Pz+vdfrN4eHhdavVGj1+/Hi4v78/PDg4GApZAQAIYAEAAAAA&#10;ANy31EY1H7CKcFU+InCVRVtWNC5FI1YEs2J8YbRkRWPWfxazwFYEs059OyzW7/fLt2/fts7Pz5sX&#10;FxfN09PT5mAwaJycnGzV+bwHBwfTUYFPnz69TiGrZ8+eDTqdzthVAQD4zA+/AlgAAAAAAADfLDVU&#10;hTxgdbDg8U0XLU2DYtaWFUGsaMf6frJ+LGZBrffVscEmnIxXr15tffjwIYJVrffv3zeurq6i3ao1&#10;GAzKup6z0+kMd3d3R48ePRrs7e0Nnzx5Muh2u/H10LcnAMDtCWABAAAAAAAstmgEYPiu2i7DCMB1&#10;Eo1ZETqKlqxozoqA1g/FLJgVYw3PquP9VfsPe/PmTYwKLF+/ft2OUYFnZ2etukNWrVZr3O12BxGy&#10;ikarFy9efGy32+Pnz58PfKsBANwtASwAAAAAAGDTpIaqGPn3rNpPIwDzx1kOjWpFW1aMM4xg1pti&#10;FtR6Vczasj5U2wdzdnYWzVWN4+PjaLJqRsjq8vKy0e/3m3U9ZwpZ7ezsDPf29kaHh4eD7e3t0cuX&#10;L6992wAA3B8BLAAAAAAAYB0sGgHYro7PP856iPaoCDdFI1YEs2J8YbRkRWPWnyfr3WTFSL3Tu3rC&#10;fr9fvn37tnV+ft68uLhoHh0dbUWj1eTrVp3/oYeHh9etVmv0+PHj4f7+/vDg4GD47NmzQafTGfs2&#10;AABYgh9Mx+Px/13tjyYrpeGH1SqqY+mHtxOnDAAAAAAAuCcRmEoBqnwc4HcLHodcBKJi1F60ZUVz&#10;VrRjfV+tCGqlxqyF4/hevXq1lUJWp6enzcFg0Dg5Odmq8zd8cHAwHRX49OnT63a7PXry5Mmg2+2O&#10;Hj16NHQ5AQCWWwSw/vctfv1OMfskQYSyRtWxj9njeXCr97kfWgEAAAAAgI22aATgQbXyx+Guxftc&#10;0Zx1cnl5+XEwGPQuLi7eTtbxu3fvjk9OTj6cnZ1dTY7XEnrqdDrD3d3dCFVNw1YvXrz4KGQFALD6&#10;bhvAuo0U1gqX1X4EshYFt66qBQAAAAAArKa8oSqN+8tHAHaLm4AV3IsPHz6Uo9GovLq6aky2xceP&#10;H8sYGTgYDMq5X9ooJ4bD4fvxeNyfbM8nv/btZJ2dn59///79+97k3/Wh3+9/+LXnbLVa4263O9jZ&#10;2Rnu7e2NImTVbrfHz58/V1wAALCm6gxg3Ua7WiHmdKcfeiOUNR/cEtYCAAAAAID78bkRgHGsXRgB&#10;yBJIgaoUtur3+58LWX2NyGVFeOtDBLMm/853kxXhrKNGo/HnybGTra2ty52dnbPt7e3Ry5cvr10R&#10;AIDNsywBrNuIQNZOtR/BrFTJGp84mA9uxQ+55y4zAAAAAAD8RN5QtWgEYHoclkK0V3348KERoaoI&#10;V6Umq9jW+bzRXBWjAtM22q0iaNVoNOLhVjF7r6pXzN6POp2sHyfr+8k6LmbvXZ26egAA628VA1i3&#10;tV9tY+ThONtPonGrUe2f+JYAAAAAAGBFLRoBGL6rtkYAsvTSqMAIW0W4KvbjWJ3PGeGqZrM57nQ6&#10;40ajEQGradAqAldf+a+MkoAIhsX7Tv1qe1TMwlk/TNb7ybooZuEtAADWwCYEsG5jp7hpzkojD/Ow&#10;1mUx+zRD6PnBGAAAAACAe/DbartoBGD+OKyEGBVYjQyMRqsi7UfYqi4pUBVhq2iv2tnZGaWw1T3+&#10;pzeqFW1ZMc0lglnRlBXBrNeTdVbMAlt93yUAAKtFAOvrtbMXtxHMiuBWBLLSq4M0BjEIawEAAAAA&#10;kMsbqlKAql0dn38cVk6MB4xgVWq0SiMD41hdzxnBqhgPGGGryfq0f88hq68R5yTeU4rgVby/dFzc&#10;BLOiMetdMRtneOE7CwBgSX+gE8C6F/FD8061369+kC6Km5DWfHDryikDAAAAAFg5EZhaFKD6bsHj&#10;sPJSoCoarUajUdnv98vhcFhG2KrO563aq6ajA6PVKkJWcWxNT3NMZon3keLD/tGcdTpZ3xezcNab&#10;yRpWxwAAeEACWMtpv9q+L25GHsYnG+aDW9fVD9sAAAAAANQnb6h6Vu0fVCt/HNZOtFdVowKnDVYR&#10;ropj0WxV5/NGuKrZbI47nc6nkFU0WkXwiql4nyjeN4oxhv1qe1TMwlnRmpUas0xoAQC4BwJYq2+n&#10;+iE7QlnpVUeMREzBrX52/MTpAgAAAACYivBUt9pfNAKwW9wErGDtpVGBVdiqSOMD63zOCFVFuCpC&#10;Vo1GYzoqMB1zRb5ao1rxAf547yjeG0pjDF8Vsw//C2YBANwxAazNksJa19VKwa1m9Xge3Or54RsA&#10;AAAAWDH5iL88YBXH2oURgGy4NCowglUpZBWBqwhe1SUFqqLRKtqrqvGB07CVK3Kvoi0r3g+KD+7H&#10;e0PHxWyEYQpoHVWP9Z0qAICv+GFLAIvPaFcrxCchtopZIGtRcEtYCwAAAACoU4SmIjz1uRGA6XHY&#10;eDEmsApWTbcxMjAdq+s5I1gV4wEjbDVZRRoVGGErV2QlxIfz432eeL8nmrMijPVjtSKklcYZAgDw&#10;GQJY3IUIYu1U+ymslfbbxc+DW1dOGQAAAABsvPmGqhSwMgIQfkUaFZgarfr9fjkcDqdhqzqft2qv&#10;KqLNKlqtInCVwlaspXhfJ76noiUrmrHeFrNQVmyjNSuCWadOEwCAABYPY7/axpzxNPLwrPhpiCtu&#10;tERo69zpAgAAAICV8ttqu2gEYP448AtSyCqaq6LBKsJVcSzGB9b5vBGuajab406nM06jAoWsmNOo&#10;VryHEx+6j1BWtGa9m6xXxez9n3ivx/QUAGBjCGCx7CKUlZqz0qu7y2JxcOvE6QIAAACAWuQj/vKA&#10;lRGA8I0iUJWFrYpqfOD0WF2iuSoarCJsVbVYjdMxV4RvEG1Z8Z5OtGXF+zoxvvC4uAloHVWP9Z0q&#10;AGDtfhASwGKNtIub5qx85GGzejw+iZFuAglrAQAAALDp4l5ZGveXB6i+W/A48A3SqMAUtoo2q2i1&#10;irBVXc8ZjVXRXBXBqslK4wOnYStXhAcQH6yPRqxeMXu/JkYYRjAr3q+JoFaMM7xwmgCAVSWAxaaK&#10;UFY+8nCr+sF/UXCrV6jJBQAAAGB1pIaq+LDis2rfCECoWQpUpbBVv9+vPWQVIliVQlZpVGAcc0VY&#10;EfFeTPw/EkGsaMZ6O1nfF7Nxhn+erOFknTpNAMCyE8CCL7NfbWPkYaeYBbLihUC7+Hlw68rpAgAA&#10;AOCOxai/brWfB6xSQ1W3uBkHCNQkGxU4DVdFyGo4HJbRaFXn81btVUWMDIwxgdXYwOkxWFONakVb&#10;VrzvksYYRkDrVXHTmOUD9ADAUhDAghpeCxezMFY0Z6Xa9rPqeB7cuq5eOAAAAACwmfIRf3nAyghA&#10;eGAxKjCFrCJcFcGrOFbnc0a4qtlsjjudzjiNCoygVQSuXBH4JMKO8R5MvNcSwawYX3hczAJaMdYw&#10;2rIEswCA+/8hRQALHlQKa8WLhHG1H6Gs+eCWsBYAAADA6ojQVNzfyUcAHhQ3DVVGAMISiFGB1cjA&#10;CFsVaT/CVnVJgaoIW6VRgUJWcHf/ixWz4FV8QD7eU4lAVgSzYrxhjDXsVwsA4M4JYMHqaBc3zVlR&#10;rbtV3Iw7nA9unThdAAAAAHcqb6jKA1ZGAMISi5DVaDQqo70qglXRZhWtVhG2qus5I1gV4wEjWDVZ&#10;n/aj0coVgQcR76HE//Px3kkEsGKMYQSy3k3Wn4ubcYYAAF9NAAvW98VEas5KYa18/GEe3OoVqngB&#10;AACAzZXaqOYDVnEPxQhAWAEpUJXCVv1+vxwOh9PRgXU+b7RXRdgq2qwiZJUarVwRWBmNasUH3ON9&#10;kwhlxQjDCGi9Kmbvr5w6TQDAlxDAAsJ+tY2Rh51iFsh6X8xCXPGiY1jcBLeunC4AAABgyaWGqpAH&#10;rA4WPA6sgGivqkYFThusUpNV3SGrCFelkYGxrZqspmErYG3FnyvxAfb4UHu8J/KXYvb+SYwzjLGG&#10;EcqKxiwfbgcAbn6AEMACbmmnuGnOSjcqz6rj88EtYS0AAADgruRtVHmA6rtqawQgrIE0KrAKWxUR&#10;uIpjdT5nhKoiXNXpdMaNRmM6KjAdc0WA+T8yitl7IfEeSYwwPCpmzVm9atuvFgCwYQSwgDq1i5vm&#10;rLhZEcGtqPJNN0hj3nq0b11XxwEAAIDNkxqq4h7Cs2o/jQDMHwfWRBoVGMGqFLKKwFUEr+qSAlXR&#10;ZJVGBaawlSsC3IF4/yOas+J9jwhgvS5mgax47+NPxSy0deE0AcD6EsAClunFST7ycKu4adBaFNwC&#10;AAAAlteiEYDtYnGDFbCGYjxgaq+KYFUaGRjH6nrOCFbFeMAIW01WkUYFRtjKFQEeSKNa8R5HvOcR&#10;oaxozYr2rD8Ws/dDTp0mAFh9AljAqkrNWZeT1SluglupcSukUYnmsAMAAMC3y0cAxqi/brX/3YLH&#10;gQ2QAlWp0arf75fD4bCMsFWdz1u1VxXRZhWtVhG4ErICVkz8ORnvYURbVryn8ZfJOitmAa03xSyw&#10;JZgFAKv0l7sAFrABdqoXMtGctVfMAlnvi582bqXg1pXTBQAAwIZZNALwoFr548AGivaqGA8YQasI&#10;XEW4Ko5Fs1WdzxvhqmazOe50Op9CVqnRCmDNtYrZ+xjxAfNoyorGrAhm/VDMQlkXhQ+eA8DSEcAC&#10;+KkU1upVL3Ka1QucRcEtYS0AAACWVd5Qlcb95SMAu8VNwAqgSKMCq7BVUTVbTY/VJUJVEa6KsFUV&#10;sBqnY64IwM//2Ky28WHzaM56XcyCWSfVtl8tAOABCGABfL12tSKsFR+92ypmtcApuBUvetKoxHOn&#10;CwAAgG/0uRGAT6vXp0YAAr8ojQpMYatos6o7ZBWNVdFcFSGr2K/GB07DVq4IwJ2I9yNipGG8DxEf&#10;HH9VzD5Y/uNk/Tn++C9mrVkAQI0EsADu7wVQPvIwhbXiRVG7+HlwCwAAgM2RGqpCGveXjwDMHwf4&#10;RTEmsGqvmm4jZJWO1fWcKWQV7VWTVaRRgRG2ckUAHkyjWtGKFe9N/KmYTfmItqwIaUUw69RpAoC7&#10;IYAFsJxSc9blZHWqF0cfi1mIKw9uRfuWWe8AAADLZ9EIwPBdtTUCEPhq2ajAabiq3++Xw+FwGraq&#10;83mr9qoi2qxiTGA1NnB6DICVEX9XxIfB472FeI/hqJg1Zv1XtR+hrIvCew8AcLu/YAWwAFbeTnHT&#10;nLVXvSh6X9w0bqXglrAWAADAt8sbquZHAOaPA3yzGBWYQlYRrorgVRyr8zkjXNVsNsedTmecRgVG&#10;0CoCV64IwNprVdt4vyFCWG+LWTAr3l+I5qx+tQCAOQJYAJulXdw0Z6WRh/HJlhTciuPRvnVVLQAA&#10;gE2waARguzo+/zjAnYpAVdZoVVTjA6fH6pICVRG2SqMChawA+AXxXkI0Z8WEjnjvIEYYRjgrglox&#10;2jDeX7hwmgDYZAJYAPzSC6rUnBWfrNwqZmGtTnHTuJVGJZ47XQAAwJKJwNSiANV3Cx4HqNWHDx+i&#10;vapMYatos4pWqwhb1fWcEayK8YARrJqsND5w2mjligBwV3/dVCtasSKYFWGss8n6cbL+OFnDYjbS&#10;EADWngAWAHclNWfFyMMIaUUoK24ixqfGI6yVj0oEAAD4WnlD1bNq/6Ba+eMA9yoFqlLYqt/vl8Ph&#10;cDo6sM7nTe1VEbKKwFVqtHJFAHhA8XdfvB+QJm8cFbMPeMc4wzfF7P0DwSwA1usvPwEsAB5AhLFG&#10;1YusGH+Ygls7xc+DWwAAwPqL8FS32l80ArBb3ASsAB5MNipw2mCVmqzqDlnFqMA0MjC2EbhKYSsA&#10;WDGtahv3/2NsYYwy/K/q6x+rYwOnCYBVI4AFwLLLm7OiWStq8hcFt3pelAEAwFLJR/zlAas41i6M&#10;AASWWBoVGGGrCFfFfhyr8zkjXNVsNsedTmecRgVG0CoCV64IABsg3geIQHPc/497/6+KWTgr3huI&#10;0Yb9agHAUhLAAmCdtIub5qzYbhWzWuMU3IqQVhqVeOV0AQDAV4nQ1Hbx+RGA6XGApRajAquRgdFo&#10;VaT9CFvVJQWqImyVRgWmsJUrAgALNaoV4au4r/8fxawlK9qy/hh/pVdfA8CDEsACYFPFp2lSc1a8&#10;eEthra3q617x01GJAACwzuYbqlKA6rtqawQgsJJiPGAEq1KjVRoZGMfqes4IVsV4wAhbTdanfSEr&#10;ALhT8Xd53OePyRhxP/+HYnYvP8YZvqn2T50mAO7tLyYBLAD4Iqk5K0YedqoXbxHOipBWatxK9cgA&#10;ALAsflttF40AzB8HWFkpUBWNVqPRqOz3++VwOCwjbFXn81btVdPRgdFqFSGrOOaKAMCDa1XbuHcf&#10;Iaz48HU0Z0VQK5qzojFr4DQBcJcEsADg7uXNWXvFTXBrp/h5cAsAAG4rb6jKA1ZGAAJrK9qrqlGB&#10;0warCFfFsWi2qvN5I1zVbDbHnU7nU8gqGq0ieAUArJxozEofpI71uloRzPpTMRtz2HeaAPgaAlgA&#10;8LDy5qxo1hoXPw1uxdqvXgD6RA4AwPqKwNTTan/RCMD8cYC1lUYFVmGrIo0PrPM5I1QV4aoIWTUa&#10;jemowHTMFQGAjdCoVoSv4p58tGVFc1Z8iPrfi9m9+QunCYBfIoAFAKsjPp2zaORhCm5FSCuNSrxy&#10;ugAAlkJqqIqf355V+0YAAhstjQpMYatos4rAVezXJQWqotEq2quq8YHTsJUrAgB8RtyDj/vyEcCK&#10;++8/FLNxht9P1l+K2X34U6cJgOlfGgJYALC2UnNW3EzuVC8Mt4rZJ3nieD4qEQCALxej/rrVfh6w&#10;Sg1V3eJmHCDARooxgdFeFWGr2EbIKh2r6zkjWBXjASNsNVlFGhUYYStXBAC4Y61qGx+YjhBW3H//&#10;j+rrdAyADSKABQCECGN9LGaf2InxhxHKGhWLG7cAANZRPuIvD1gZAQjwGWlUYGq06vf75XA4nIat&#10;an0BO2uvKqLNKlqtInCVwlYAAA8sGrPSvfRYr6sV99mjNStGGQ6cJoD1I4AFANxWHtbqVPv9YnFw&#10;CwDgoUVoKsJT+QjAg+KmoSo9DsACKWQVzVXRYBXhqjgW4wPrfN4IVzWbzXGn0xmnUYFCVgDACmtU&#10;K+6hRwAr2rKiJSvuo/97MbvH3neaAFaXABYAUKe8OatdvbCMF5EpuBUhrjQq0ad+AIAvlTdU5QEr&#10;IwABvlIEqrKwVVGND5weq0s0V0WDVYStqharcTrmigAAGyLun0drVtw3v5ysPxez++nfF7PGrNi/&#10;cJoAVuAPdAEsAGBJxIvMRSMPtyZrWMzCWnn7FgCwfn5bbecDVvGzgRGAAN8ojQpMYatos4pWqwhb&#10;1fWc0VgVzVURrJqsND5wGrZyRQAAflGrmH1wOT7AfFTM7pdHc9ZJtU6dIoDlIYAFAKyq1JwVN+2j&#10;UetdMatw3qqOxxu1KbgFADycfMRfHrAyAhCgBilQlcJW/X6/9pBViGBVClmlUYFxzBUBALhz8WHm&#10;+NkuQljRjvW2mDVnnRWz1qw4ZuIEwD0TwAIANkHenLVXzD4pNCpuGrfiBWurOg4A/Lq8jSoPUH1X&#10;bY0ABKhRNipwGq6KkNVwOCyj0arWF1az9qoiRgbGmMBqbOD0GAAAD65RrbjPHSMN/6uYNWfFB5b/&#10;vTrWd5oA6iGABQDwU3lzVjRrXRazTwul4NZ1MWvfOnGqAFhDv83+PnxW7acRgPnjANyDNCowwlYR&#10;ror9OFbrC6J2e9xsNsedTmecRgVG0CoCV64IAMBKipB+fAg5wldxvzvasmKixI+T9adidi/8wmkC&#10;+MY/bAWwAAC+Wt6cFW9MD6oXsSm4lcJavULlMwAPJ5qoutV+HrBa1GAFwD2LUYHVyMBotCrSfoSt&#10;6pICVRG2SqMChawAADZS3N+Oe9dxDzvask6LWSjrx+rYqVME8GUEsAAA7k9qzsqDW1vFTeNWjER8&#10;XwhrAfDr8hGAecDquwWPA/DAImQ1Go3K1GgVbVYxOjDCVnU9ZwSrYjxgBKsm69N+NFq5IgAA/Iq4&#10;hx0/q8b97GjHelvMmrOOJ+tNIZgF8DMCWAAAyykPY8X4w6iEjlEjEdiKTx7loxIBWB+LRgAeVCt/&#10;HIAlkwJVKWzV7/fL4XBYRtiq1hcOOzujCFtFm1WErFKjlSsCAEANGtWKDxfHNIj/KmbNWRHU+s9i&#10;FtbyAWNgIwlgAQCsvjyslcYfpuDWfOMWAPcvb6hK4/7yEYDd4iZgBcASi/aqalTgtMEqNVnVHbKK&#10;cFUaGRjbqslqGrYCAIAlED8Px33oCGXF/eloy4oPFccowxhpmAJbAOv7B6EAFgDARsmbs9rVi94U&#10;3Dqrfk0alQjA531uBODT6s9XIwABVlgaFViFrYoIXMWxOp8zQlURrup0OuNGozEdFZiOuSIAAKyw&#10;+HBw3IOOyQ4/FLOWrAhlRTgrjTgEWHkCWAAAfE7enNWuXiRHYCvGIH6YrOti1r515lQBayQ1VIU0&#10;7i8fAZg/DsAKS6MCI1iVQlYRuIrgVV1SoCqarNKowBS2ckUAANgwcf85mrMihHVWbaM563iy3kzW&#10;qVMErBIBLAAA7kpqzsqDW6klYL5xC+A+LRoBGL6rtkYAAqypGA+Y2qsiWJVGBsaxup4zglUxHjDC&#10;VpNVpFGBEbZyRQAA4Nd/pK5W3F+Odqzvi1lzVjRo/Wd1zD1mYOkIYAEA8BDy5qy9yXpXvajeql5I&#10;N6vHrpwq4BekhqoIeD6r9tMIwPxxANZYGhWYGq36/X45HA7LCFvV+gPtrL2qiDaraLWKwJWQFQAA&#10;1CZ+vo/7xvEh3zTO8G0x+1BwjDQ8rx4DeJg/pASwAABYcnlzVqd6cR32qhfXYbt6gQ2svkUjANvV&#10;8fnHAdgQKWQVzVXRYBXhqjgWzVa1/iDabo+bzea40+mM06jA1GgFAAAsjZjIEPePUzArxhf+pZi1&#10;Z8WxC6cIqJsAFgAA6yRvzpoPbqXGrTQqEbg/EZhaFKD6bsHjAGywNCqwClsVEbiK/ThWl2iuigar&#10;CFvFfoSs0jFXBAAAVlrcL47mrLgfHPeHfyxmAa031RLMAu6MABYAAJssNWfFC/F4gy0CWzEG8cNk&#10;XRc/HZUI/NyiEYAH1cofB4BP0qjAFLaKNqu6Q1bRWBXNVRGyiv1qfOA0bOWKAADAxmlUK+4NRwgr&#10;mrIimPVusl4VswYtgFsRwAIAgC8TNdaX1X4KbqXZM/ONW7DKIjzVrfYXjQDsFjcBKwBYKMYEVu1V&#10;022ErNKxup4zhayivWqyijQqMMJWrggAAPAF4vVKfFg37vOmcYZvi1lzVow0jICW+7/A4j9ABLAA&#10;AODO5c1Z88GtXvHTUYlwH/IRf3nAKo61CyMAAfgK2ajAabiq3++Xw+FwGraq9QetWXtVEW1WMSaw&#10;Ghs4PQYAAFCTuM8b4asYZxjBrGjOilDW99WxvlMEm00ACwAAHlbenNWuXrinF/Tvq/3UuAXznlbf&#10;H58bAZgeB4CvFqMCU8gqwlURvIpjtf6A1G6Pm83muNPpjNOowAhaReDKFQEAAJZIfNg2PoSSglnn&#10;1fZNtS6cItgMAlgAALBaL+bD/MjDreKnwa1Lp2qlzTdUpQDVd9XWCEAA7lwEqrJGq6IaHzg9VpcU&#10;qIqwVRoVKGQFAACsiUa1IpB1VMzGGMY2xhi+mqxTpwjWiwAWAACsr9ScFcGteCOzX73oj9DWdfHT&#10;xi3q99tqu2gEYP44ANTiw4cP0V5VprBVtFlFq1WErep6zghWxXjACFZNVhofOG20ckUAAIANFK+/&#10;4n5t3KuNMFaMMIxgVjRo/aU6NnCaYAX/5xbAAgAAip82ZzWKm7BWuKpuClx78f8zeUNVClC1q+Pz&#10;jwNA7VKgKoWt+v1+ORwOp6MD63zeKlg1HR0YgavUaOWKAAAAfLG4Rxv3X9M4w2jJilDWj9WxvlME&#10;y0sACwAAuK28OWs+uHVV7Tez/VUTgalFAarvFjwOAPcuGxU4bbBKTVZ1h6wiXJVGBsY2Wq1S2AoA&#10;AIDaxL3WeL2XglnRkhWtWRHOOi5MOYClIIAFAADUfXMgNWfNB7feZ7/mPsJaeUPVs2rfCEAAllYa&#10;FRhhqwhXxX4cq/M5I1zVbDbHnU5nnEYFRtAqAleuCAAAwFJpVOu8mAWyfqy2byfrVSGYBfdKAAsA&#10;AFgmKYyVB7e2isWNW+FgsrrV/qIRgN3q1wDAUopRgdXIwGi0KtJ+hK3qkgJVEbZKowJT2MoVAQAA&#10;WHnRlhX3V2NkYbRlfV/cBLN+qLbAXf+PJ4AFAAAsmd3J+l21/6S4CVP9vtruTNbLav+k2kZQ67za&#10;vypuGrXyfQB4EDEeMIJVqdEqjQyMY3U9ZwSrYjxghK0m69O+kBUAAMBGiw+4xr3UNM7wtJiNMvyx&#10;WgOnCL6OABYAAHBfIjQV4and4iZA9aRa4XfVY3WJgNZ1tf+u2l4XN8GtfB8AbiUFqqLRajQalf1+&#10;vxwOh2WErep83qq9ajo6MFqtImQVx1wRAAAAbiEas+L1axpj+K7aRjjrTTFr0wJ+gQAWAADwLfIA&#10;VYSqIkCVN1Tlj6+SvDkrQlnpk18n2a85cfkBNku0V1WjAqcNVhGuimPRbFXn80a4qtlsjjudzqeQ&#10;VTRaRfAKAAAAatSoVtwjjcasuCeaxhm+mqwLpwhmBLAAAIBF0ri/fARg3lD1e6fokwhn9ar9CG2l&#10;T4P1isXBLQCWXBoVWIWtijQ+sM7njFBVhKsiZNVoNKajAtMxVwQAAIAlE21Z0ZoV90IjjPV9MRtn&#10;GPs/VFvYrP8pBLAAAGBjpBGA4Q/V9j5HADKTwlgRzkojD/PGrTy4BUBN0qjAFLaKNqsIXMV+XaKx&#10;KpqrotEq9qvxgdOwlSsCAADAmmgVs/ubaZxhrDfV1z8W7n2ypgSwAABgtUVg6nfVfhoBGPIGqydO&#10;08qKgNZ1tf+u2l4Xi4NbAMyJMYHRXhVhq9hGyCodq+s5U8gq2qsmq0ijAiNs5YoAAACwwaIxK16P&#10;p2DW2+ImnBWr7xSxygSwAABgOaUAVQSqXlb7RgDyS/IwVgS05scf5sEtgLWRRgWmRqt+v18Oh8Np&#10;2KrO563aq4pos4oxgRG4SmErAAAA4Is1qhX3LmN8YQS0Ypzh62pdOEWsAgEsAAC4P3kbVRoBGCMB&#10;FwWsoE4RzupV+xHaSp8uy8cfnjhNwLJIIatorooGqwhXxbEYH1jn80a4qtlsjjudzjiNChSyAgAA&#10;gHsRH6yK1qy4dxltWd8XN8GsCGq9c4pYqm9YASwAAPgm+QjACFc9rfZTQ1UesIJVlcJYEc5aNP4w&#10;D24BfLUIVGVhq6IaHzg9VpdorooGqwhbVS1W43TMFQEAAICl1Cpm9yPTOMNYEdA6rrZw7wSwAABg&#10;sQhNRXgqHwGYN1gZAQiL5c1Z6VNo+fjDPLgFbKA0KjCFraLNKlqtImxV13NGY1U0V0WwarLS+MBp&#10;2MoVAQAAgLURjVlxfyEPZv2lmN2njK0PkVIbASwAADZJHqCKUFWEq/KGqvxxoH4RyrrO9ufHH+bB&#10;LWCFpEBVClv1+/3aQ1YhglUpZJVGBcYxVwQAAAA2WqNaEcSKUFYEtNI4w1fFbMwhfBMBLAAAVt3n&#10;RgD+rvh5wApYXXlzVmzTTZF8/OGJ0wT3JxsVOA1XRchqOByW0WhV5/NW7VVFjAyMMYHV2MDpMQAA&#10;AIBbiHsY0ZoV9xojjJUHs34obhr+4de/mQSwAABYUmkEYPhDtc0bqlLACmBeBLJ62f6i8Yd5cAv4&#10;BTEqMIWsIlwVwas4VudzRriq2WyOO53OOI0KjKBVBK5cEQAAAOAetIrZ/cPvi1lr1ttqHVfH4CcE&#10;sAAAuE+LRgCG3y94HOC+5M1Z6VNt+fjDPLgFaylGBVYjAyNsVaT9CFvVJQWqImyVRgUKWQEAAABL&#10;LhqzojkrQljRlhVNWW+K2X3FvxQ+9LmxBLAAALgLKUAVgao07i9vqPq9UwSsiQhlXWf78+MP8+AW&#10;LJUIWY1GozLaqyJYFW1W0WoVYau6njOCVTEeMIJVk/VpPxqtXBEAAABgjTSqFUGsaMxKzVnx9ati&#10;NuaQNSaABQDA5ywaAbhTLA5YAfBzeXNWbNNNlnz84YnTxF1KgaoUtur3++VwOJyODqzzeaO9KsJW&#10;0WYVIavUaOWKAAAAABsu7slEa1bcG3xd3DRnxX4KaLEOF1oACwBgo0Rg6nfVfoz6e1rtp4aqPGAF&#10;wP2JQFav2s/DWnmIKw9uscGivaoaFThtsEpNVnWHrCJclUYGxrZqspqGrQAAAAC4tVYxu9+X2rLe&#10;FrNg1vFk/ej0rBYBLACA9bBoBOCTauWPA7AeUnNW3KBJIw/z8Yd5cIsVlUYFVmGrIgJXcazO54xQ&#10;VYSrOp3OuNFoTEcFpmOuCAAAAMC9iMas+KBdasv6odqPD2j+yelZTgJYAADLKw9QLRoBmD8OAJ8T&#10;oazraj+vNE8hrjy4xT1LowIjWJVCVhG4iuBVXVKgKpqs0qjAFLZyRQAAAACWVqNacY8vGrNSc1Z8&#10;/cdCe/6DEsACALhfnxsB+LvqMSMAAXhIeXNWhLLSTZt8/OGJ03Q7MR4wtVdFsCqNDIxjdT1nBKti&#10;PGCErSarSKMCI2zligAAAACslbjHFK1ZF8VsjGFqzopxhtGe5cOX93ERBLAAAO5EhKYiPPW5EYAp&#10;YAUA6yICWb1qP0Jb/Ww/hbjy4NZaS6MCU6NVv98vh8NhGWGrOp+3aq8qos0qWq0icCVkBQAAAECl&#10;Vczuz/1XMQtlRUArglnHk/Wj03N3BLAAAD4vD1BFqCoFqH6/4HEA4Jel5qy44ZM+dZeHtfL9pZRC&#10;VtFcFQ1WEa6KY9FsVefzRriq2WyOO53Op5BVarQCAAAAgK8QjVnxwcEUzEojDeMDlX9yem5PAAsA&#10;2ER5gGp+BGD+OADwMCKgdV3tv6u218VNcCvfv3Pv3r07HA6Hrffv33c/fvzYuby83Ol2u/9vhK3q&#10;EqGqCFdF2KoKWI3TMd8OAAAAANyTRrWiKSuCWSmgFffo/lhsSNv91xDAAgDWRRoBGP5QbXeKm3GA&#10;RgACwHrKm7MilJVuAp1kv+Zk/h86Pz8/GAwGW71ebxq2urq6Ouj3+93RaNSa/7Xj8bjY3t7+f/b3&#10;90+/5TcajVXRXBUhq9ivxgdOw1YuIwAAAABLLNqyojXropiFs/KRhj8UNX5YclW0fI8AAEssAlO/&#10;q/YXjQDMA1YAwGbaKW5C2IfZ8f/24cOH4uPHj8Xl5WWMDoztoN/vX0/s3OYJyrIsIqT1Jb82hayi&#10;vWqyijQqMMJWLhUAAAAAKyo+QBgffOwUs/fm8vfnWtVjEcqKUYbRlvVqss4m68dNOUECWADAQ0gB&#10;qt1icUOVEYAAwBcZDoefAlYRtur1ep+OLdAqvvJeSKPR+N3W1tb+eDzux+p0OhHMupocu4wxgdXY&#10;wGnYCgAAAAA2SGqk/z+rlURjVjRnpbaso2o/2rL+vG4nwQhCAOCuPKlWWDQCMH8cAOBWzs/Pi7zR&#10;ajAYTI/VaXd3t2g2m0W32y22traKR48eTb+Otei3OFnX1f67antd3NSv56MSAQAAAGBTNaoV4wsj&#10;mJWas+I+2v+3qv9RAlgAwC/JRwBGeOpptW8EIABw5yJQFcGqq6uradiqGhs4bbSqy/b2dtFut6dh&#10;qxgZeHBwMP06jtcoD2PFjaX0KcGTapsHtwAAAABgE0RbVnzy8aKYhbNSc1bsR2PWUn+4UQALADZT&#10;hKYiPJWPAMwbqvJxgAAAdyYFqlLYKr6OVqsIW9UlGqsiYBWhqlgRskrHVkCEs3rVftxk6lf7veLn&#10;wS0AAAAAWEetYnZf7Pti1pYVDfSvJuu4WJJ7YwJYALA+8gBVhKriHUUjAAGAe5ePCoywVa/Xm27j&#10;6zpFsCqFrHZ2dj41Wm2YdMMpwlmLxh/mwS0AAAAAWGXRmBXNWf9RzJqzIpwVzVkRzPrxPn8jAlgA&#10;sPzSuL98BGDeUPV7pwgAuG8pUJWHrdLIwDqlJqvYplGBsR+NVtxaBLSuq/131TYff5gHtwAAAABg&#10;VaRg1utiNsYwNWdFMOtPdTyhABYAPIw0AjD8odoaAQgALJ00KvDq6moaror9OFanFKjqdrufRgWm&#10;sBUPJg9jxTfA/PjDPLgFAAAAAMuoUa0IZcUHElNz1tvJ+mPxDc3xAlgAcHciMPW7aj+NAAypoSof&#10;BwgAsDRSe1WErGKbmqyi5aouEaaKUFWEq9KowBS2YuXlYa3Y9qv9fPzhidMEAAAAwJKItqxozYr7&#10;WNGW9UNx05wV+7/6wUMBLAD4dSlAFe8GpgCVEYAAwEpJowJTo1UErOLrOF6XFKiKsFWsnZ2dTyMD&#10;oRKBrF62v2j8YR7cAgAAAID71Kq20ZZ1Vtw0Z8X+j+kXCWABsKnycX9pBGDeUGUEIACwclLIKrVX&#10;9Xq96Ta+rlO0V0WLVT4qMI5BDfLmrHfVNh9/mAe3AAAAAKAu0ZgVzVmvJ+tUAAuAdZKPAIxw1dNq&#10;3whAAGBtpEBVHraKRqtotqr1B63d3WmjVbfb/RSySsdgScX/FNfZ/vz4wzy4BQAAAABfTQALgFUQ&#10;oakIT+UjAPMGKyMAAYC1k0YFXl1dTcNWseoOWUWoKsJVEbJK4wNT2ArWXN6cFdt+tZ+PPzxxmgAA&#10;AABYpOUUAPBA8gBVhKoiXJU3VOWPAwCspTQqMIJVKWSVjtUlhawiXBVjA2NUYApbwQbbqdaXiEBW&#10;r9rPw1p5iCsPbgEAAACw5gSwALhrqY0qHwEYYwHnA1YAABshHxWYAlbxdezXJQWqImwVa2dn51PY&#10;CvhmcT/t8Ba/PjVnRSAr1djl4w/z4BYAAAAAK0gAC4AvkUYAhj9U27yhKgWsAAA2UjRWRbAqtVf1&#10;er1Px+oUgaoIVuWjAmM/AljA0sjDWv/Hr/zaCGVdV/vvsuMpxJUHtwAAAABYEuV4PP7fTgPARlo0&#10;AjD8fsHjAAAbLwWq8karwWAwHR9YpxSo6na7n5qthKyA4qfNWfEHURp5mI8/PPn/2bub3cjRIw2j&#10;KqA29IKLtlGrXrfvrC/dgDcSQC8oIBvQ+M1hZEVXpywpS5+UP+cABD9SwmCQG5ekpyN8TAAAAADj&#10;mYAFcH0qoEpQVev++oSq33xEAADPS1CVsGpd131sVWsDE2CNkslVmWBVawP7RCuAZ0x33ycVv7QS&#10;MUHWsp0TbT22c0VcPdwCAAAA4A0EWACX4dgKwOnueGAFAMALKqiq2CrPmWqV2GqUml6VqCpX1gfW&#10;O4DB8jvAX97w/TU5K0FWjfnrsVY/AwAAANw8ARbA58lf2n7dzln194/tXBOqemAFAMAb9VWBia2W&#10;ZRkeWUXCqoqspmm6+/r16/4dwAXpsda3F743gdZuOz9s993d93CrnwEAAACukgAL4P0dWwH49+3q&#10;XwcA4CclrEpgVbFVIqt6N1KCqoRVfVVgzploBXBjemH60pStPjkrUVatPLxv33PvIwUAAAAuzZen&#10;p6fffQwAL+oBVaKqxFV9QlX/OgAA7yyrAvtEq6wNzLuRKqia5/mwKrBiKwCGS5y1bOdEW4/bebn7&#10;Hm71MwAAAMCnMQELuGXPrQD89e6vgRUAAIPVJKt1Xff3XLU+cJTEVImqElfVqkCRFcBZyO8tf3nD&#10;99fkrARZVej2iVv9DAAAAPCuBFjANUo0NW3nf273PqGqAisAAD5YBVWZXpUpVnnOVKvEVqPU9KpE&#10;VbmmaTqsDATgavRY69sL35tAa7edH7b77u54uAUAAADwIgEWcCmOrQCM3458HQCAT9RXBSa2WpZl&#10;f8/zSJlelSlWCasSWdVEKwD48X8y2vmlKVs9xkqgVSsPa+JWD7cAAACAG/Xl6enpdx8D8Il6QPXj&#10;CsD+dQAAzkgFVT22qpWBI9Ukq9xrVWDOmXIFAJ8scdaynRNtPW7n5e6v4RYAAABwRUzAAkY4tgJw&#10;2t6HFYAAABeiVgWu67oPrHLl3UiJqhJXzfN8WB9YsRUAnLH8rvWXN3x/xViJs46tP+zhFgAAAHDm&#10;vxQAeI0EU79u52MrAHtgBQDABalVgQmrKrKqd6NUZJW4qlYFVmwFADeix1rfXvjeBFq77fyw3fv6&#10;wx5uAQAAAB9MgAVUQJW/dFVA9fft6l8HAOCC1arAmmiVwCrPeT9KBVWJrXJN03SIrQCAN+n/4/nS&#10;lK0eYyXQ+nH9YQ+3AAAAgHfw5enp6XcfA1ydHlAdWwHYvw4AwJWoyKqmVy3Lsr/neaQEVQmr+qpA&#10;kRUAXIQea+X+uJ37+sN7HxMAAAD8byZgweXoKwATT/1jO/+6fc0KQACAG1BBVY+tMtEqk62G/mP0&#10;b3/bT7Sa5/kQWdU7AOBiTdv1GgmylnY+tv6wh1sAAABwMwRY8PkSTeUXXc+tAKzACgCAG1KrAtd1&#10;3cdWuWqy1SiJqhJX1drAPtEKALh5+V1yX3/47YXv75OzHrZ7X3/Ywy0AAAC4+B+agffXA6pEVT9O&#10;qLICEACAQ1BVsVWeR0dWmViVsCpX1gZmVWC9AwB4R788cz4mUdaunX9cf9jDLQAAADg7X56enn73&#10;McCr/bbdj60A7F8HAIC9viqwpljlOedRKqjK5Kpc0zQdYisAgAvXJ2fl/rid+/rDex8TAAAAH8kE&#10;LPi+AjD+ud2tAAQA4NUysaoCq8RVy7Ic3o2UoCphVV8VmHMCLACAKzXdff9d3ksSZC3bucdaPeLq&#10;4RYAAACcRIDFtUow9et2rhWAUROq+jpAAAB4lawK7BOtsjYw74b+w3YLquZ5Pky2qtgKAID/Kb//&#10;/uUN31+TsxJk1T/y+vrDHm4BAADAn34AhUtSAVWCqgqorAAEAODdJKhKWLWu6z62qrWBmWg1SmKq&#10;RFWJq2pVoMgKAODD9Vjr20v/bLz7/zgrHtr7irh6uAUAAMCV+/L09PS7j4FP1tf91QrAPqGqfx0A&#10;AH5aBVUVW+U5U60SW41S06sSVeVKZFXvAAC4an1yVqKsWnnY1x/e+5gAAAAulwlYjNJXACae+sd2&#10;tgIQAIAP0VcFJrZalmV4ZBUJqyqymqbpMNEKAICbNW1XvLQSMUHWsp0TbT22c0VcPdwCAADgDAiw&#10;eKtEU/llQV8B2CdU9XWAAAAwVMKqBFY9tqqVgSPVJKvca1VgzploBQAAPyG/s//lDd9fk7MSZNXK&#10;wx5r9TMAAAADf5iDHlAlqkpAZQUgAABno1YFruu6j6tyzruRKqia5/mwKrBiKwAAOBM91vr20j+r&#10;/3vttvPDdt/dfQ+3+hkAAIA3EGBdt1r311cA1oQqKwABADgrNb0qkVXuNckqU65GSUyVqCpxVa0K&#10;rNgKAACuTN+L/dKUrT45K1FWrTy8b99z7yMFAAD4f1+enp5+9zFclFoBGP/c7lYAAgBwEWpVYE20&#10;SmCV57wfpYKqxFa5pmk6rAwEAAB+WuKsZTsn2nrczsvd93CrnwEAAK6OCVjnIX/5+XU71wrA6BOs&#10;rAAEAOAiVGRV06uWZdnf8zxSpldlilVfFZh3AADAUPk7wy9v+P6anJUgq1Ye9olb/QwAAHAxPxgx&#10;TgVUCapq3V+fUPWbjwgAgEtUQVWPrTLRKpOtRkpclYlW8zwfIqt6BwAAXIQea3174XvzA8ZuOz9s&#10;993d8XALAADg0wiw3q5Po6oVgFkJeCywAgCAi1arAtd13cdWuUZHVomqElclsqr1gRVbAQAAN6WP&#10;tH1pylaPsfJDS608rIlbPdwCAAB4V1+enp5+9zH8aQVg4qp/bOeaUNUDKwAAuCq1KjBhVUVW9W6U&#10;iqwSV2VtYFYFVmwFAAAwWOKsZTsn2nrczsvdX8MtAACAF137BKxjKwD7BCsrAAEAuAl9VWAFVnnO&#10;eZQKqhJb5Zqm6RBbAQAAfKL8beSXN3x/xViJs46tP+zhFgAAcKM/ZFyaHlAlqkpc1SdU9a8DAMDN&#10;yMSqhFU1vWpZlsO7kRJUJazqqwJzToAFAABwBXqs9e2F702gtdvOD9u9rz/s4RYAAHAlziXAem4F&#10;4K93fw2sAADgZlVQ1Sda/fHHH/v1gUP/wb4FVfM8HyZbiawAAAD+oo/8fWnKVo+x8kPdj+sPe7gF&#10;AACcsS9PT0+/D/y/n2hq2s7/3O59QlUFVgAAQJOgKmHVuq772KrWBibAGiWTqzLBqtYG9olWAAAA&#10;fKoea+X+uJ37+sN7HxMAAHyOUyZgHVsBGL8d+ToAAPCMCqoqtspzplolthqlplclqsqV9YH1DgAA&#10;gLM13X3/D95fkiBraedj6w97uAUAAPykHmBVQJW/vNS6vz6h6jcfFwAAvE1fFZjYalmW4ZFVJKyq&#10;yGqapruvX7/u3wEAAHD18refvv7w2wvf3ydnPWz3vv6wh1sAAMARWUH45GMAAIDTJaxKYFWxVSKr&#10;ejdSgqqEVX1VYM6ZaAUAAAADJMratfOP6w97uAUAADdDgAUAAK+UVYF9olXWBubdSBVUzfN8WBVY&#10;sRUAAACcsT45K/fH7dzXH977mAAAuAYCLAAAaGqS1bqu+3uuWh84SmKqRFWJq2pVoMgKAACAG5Ig&#10;a9nOPdbqEVcPtwAA4KwIsAAAuDkVVGV6VaZY5TlTrRJbjVLTqxJV5Zqm6bAyEAAAAHiTmpyVIKtG&#10;U/f1hz3cAgCA4QRYAABcpb4qMLHVsiz7e55HyvSqTLFKWJXIqiZaAQAAAJ8iUdZuOz+09xVx9XAL&#10;AABOIsACAOBiVVDVY6taGThSTbLKvVYF5pwpVwAAAMDF6pOzEmXVysO+/vDexwQAwI8EWAAAnL1a&#10;Fbiu6z6wypV3I1VQNc/zYX1gxVYAAADAzUuQtWznRFuP7VwRVw+3AAC4YgIsAADOQq0KTFhVkVW9&#10;GyUxVaKqxFW1KrBiKwAAAIB3VJOzEmTVf1XWY61+BgDgwgiwAAD4MLUqsCZaJbDKc96PUkFVYqtc&#10;0zQdYisAAACAM5RAa7edH7b77u57uNXPAACcAQEWAADvqiKrml61LMv+nueRElQlrOqrAkVWAAAA&#10;wJXrk7MSZdXKw/v2Pfc+JgCAsQRYAAC8WQVVPbbKRKtMthopcVUmWs3zfIis6h0AAAAA/1PirGU7&#10;J9p63M7L3fdwq58BAHglARYAAM+qVYHruu5jq1w12WqURFWJq2ptYJ9oBQAAAMCHqclZCbLqv7rr&#10;E7f6GQDgpgmwAABuXAVVFVvleXRklYlVCatyZW1gVgXWOwAAAAAuTgKt3XZ+2O67u+PhFgDA1RFg&#10;AQDcgL4qsKZY5TnnUSqoyuSqXNM0HWIrAAAAAG5Wj7ESaNXKw5q41cMtAICLIMACALgSmVhVgVXi&#10;qmVZDu9GSlCVsKqvCsw5ARYAAAAA/ITEWct2TrT1uJ2Xu7+GWwAAn0aABQBwYbIqsE+0ytrAvBup&#10;gqp5nv+0PlBkBQAAAMAZqRgrcdax9Yc93AIAeDcCLACAM5SgKmHVuq772KrWBmai1SiZXJUJVgmr&#10;alVgTbQCAAAAgCuTQGu3nR+2e19/2MMtAID/SYAFAPBJKqiq2CrPmWqV2GqUml6VqCpXIqt6BwAA&#10;AAAc1WOsBFo/rj/s4RYAcIMEWAAAA/VVgYmtlmUZHllFwqqKrKZpOky0AgAAAACG6rFW7o/bua8/&#10;vPcxAcB1EWABAPykhFUJrHpsVSsDR6pJVrnXqsCcM9EKAAAAADh7CbKWdj62/rCHWwDAmRJgAQC8&#10;Uq0KXNd1H1flnHcjVVA1z/NhVWDFVgAAAADATemTsx62e19/2MMtAOADCbAAAJqaXpXIKveaZJUp&#10;V6MkpkpUlbiqVgVWbAUAAAAAcIJEWbt2/nH9YQ+3AICfJMACAG5OBVU10SrPWR2Y2GqUCqoSW+Wa&#10;pumwMhAAAAAA4BP1yVm5P27nvv7w3scEAM8TYAEAVykxVaKqiq2WZdnf8zxSpldlilXCqkRWNdEK&#10;AAAAAOAKJMha2vnY+sMebgHATRBgAQAXq4KqHltlolUmW42UuCoTreZ53q8OrElWeQcAAAAAwEFN&#10;zuqxVl9/2MMtALhYAiwA4OzVqsB1XfexVa7RkVWiqsRViaxqfWDFVgAAAAAAvLv80ne3nR/a+4q4&#10;ergFAGdFgAUAnIVaFZiwqiKrejdKRVaJq2pVYMVWAAAAAACcrT45K1FWrTzs6w/vfUwAfBQBFgDw&#10;YfqqwAqs8pzzKBVUJbbKNU3TIbYCAAAAAODqJchatnOircd2roirh1sA8GYCLADgXWViVcKqml61&#10;LMvh3UgJqhJW9VWBIisAAAAAAN6oJmclyKqVh339YQ+3AGBPgAUAvFkFVX2i1R9//LFfHzhS4qpM&#10;tJrn+TDZqt4BAAAAAMAHyy/Fd9v5ob2viKuHWwBcMQEWAPD8T47/+c8+rFrXdR9b1drABFijZHJV&#10;JljV2sA+0QoAAAAAAC5Un5yVKKtWHt6377n3MQFcJgEWANy4CqoqturrA0fp06uyNjCrAusdAAAA&#10;AADcuMRZy3ZOtPW4nZe77+FWPwPwyQRYAHAD+qrAhFXLsuyf836khFWZXJVrmqZDbAUAAAAAALyb&#10;mpyVIKtWHvaJW/0MwAACLAC4EgmrElhVbJXIqt6NlKAqYVVfFZhzJloBAAAAAABnJYHWbjs/bPfd&#10;3fdwq58BeCUBFgBc2k9G//nPnyZaZW1g3o1UQdU8z4dVgRVbAQAAAAAAV6lPzsofImrl4X37nnsf&#10;E4AACwDOUoKqhFXruu5jq1y1PnCUxFSJqhJX1apAkRUAAAAAAPAKibOW7Zxo63E7L3fHwy2AqyLA&#10;AoBPUkFVxVZ5zlSrxFaj1PSqRFW5ElnVOwAAAAAAgA9SMVbirFrz0Sdu9XAL4OwJsABgoL4qMLHV&#10;siz7e55HSliVKVYJq6ZpOky0AgAAAAAAuDAJtHbb+WG77+6Oh1sAn0KABQA/qYKqHlvVysCRapJV&#10;7rUqMOdMtAIAAAAAALhBPcZKoPXj+sMebgG8GwEWALxSrQpc13UfV+WcdyNVUDXP82FVYMVWAAAA&#10;AAAAnCxx1rKdE209bue+/vDexwS8hgALAJpaFZiwKlOsapJV3o2SmCpRVeKqWhVYsRUAAAAAAABn&#10;oWKsxFnH1h/2cAu4MQIsAG5OrQqsiVYJrPKc96NUUJXYKtc0TYfYCgAAAAAAgKvSJ2c9bPe+/rCH&#10;W8AVEGABcJUqsqrpVcuy7O95HilBVcKqvipQZAUAAAAAAMAzEmXt2vnH9Yc93ALOlAALgItVQVWP&#10;rTLRKpOtRkpclYlW8zwfIqt6BwAAAAAAAIP0yVm5P27nvv7w3scEH0+ABcDZq1WB67ruY6tcoyOr&#10;RFWJqxJZ1frAiq0AAAAAAADgzCXIWtr52PrDHm4BP0GABcBZqFWBFVvlud6NUmFVrqwNzKrAegcA&#10;AAAAAAA3pE/Oetjuff1hD7eAHwiwAPgwfVVgzrnnOedRKqjK5Kpc0zQdYisAAAAAAADgzRJl7bbz&#10;Q3tfEVcPt+AmCLAAeFeZWNWnVy3Lcng3UoKqhFV9VWDOCbAAAAAAAACAT9EnZyXKqpWHff3hvY+J&#10;SyfAAuAkWRXYJ1plbWDejVRB1TzPf1ofKLICAAAAAACAi5cga9nOibYe27kirh5uwdkQYAHwrARV&#10;CavWdd3HVrU2MBOtRsnkqkywSlhVqwJrohUAAAAAAADApiZnJciqSRF9/WEPt2AoARbAjaugqmKr&#10;PGeqVWKrUWp6VaKqXIms6h0AAAAAAADAO0uUtdvOD+19RVw93II3E2AB3IC+KjCx1bIswyOrSFhV&#10;kdU0TYeJVgAAAAAAAABnqk/OSpRVKw/v2/fc+5joBFgAVyJhVQKriq0SWdW7kRJUJazK9KpaFZhz&#10;JloBAAAAAAAAXLHEWct2TrT1uJ2Xu+/hVj9zpQRYABemVgWu67qPq3LOu5EqqJrn+bAqsGIrAAAA&#10;AAAAAF6lJmclyKo/8vaJW/3MBRFgAZyhmmSVyCr3XLU+cJTEVImqElfVqsCKrQAAAAAAAAD4UAm0&#10;dtv5Ybvv7r6HW/3MJxNgAXySCqpqolWeszowsdUoFVQltso1TdNhZSAAAAAAAAAAF6lPzkqUVSsP&#10;79v33PuYxhFgAQyUmCpRVcVWy7Ls73keKdOrMsUqYVUiq5poBQAAAAAAAMBNS5y1bOdEW4/bebk7&#10;Hm7xCgIsgJ9UQVWPrTLRKpOtRkpclYlW8zzvVwfWJKu8AwAAAAAAAIB3UDFW4qz6I3ifuNXDrZsl&#10;wAJ4pVoVuK7rPrbKNTqySlSVuCqRVa0PrNgKAAAAAAAAAM5I/oC+284P2313dzzcuioCLICmVgUm&#10;rKrIqt6NUpFV4qpaFVixFQAAAAAAAABcoR5jJdD6cf1hD7fOngALuDm1KrAmWiWwynPej1JBVWKr&#10;XNM0HWIrAAAAAAAAAOBZibOW7Zxo63E79/WH95/5/6AAC7hKmViVsKqmVy3Lcng3UoKqhFV9VaDI&#10;CgAAAAAAAAA+TMVYibOOrT/s4da7EGABF6uCqppolXMmWmWy1UiJqzLRap7nw2SregcAAAAAAAAA&#10;XIw+Oethu/f1hz3cepYACzh7tSpwXdd9bJWrJluNkslVmWBVawP7RCsAAAAAAAAA4OYkytq182H9&#10;oQALOAsVVFVs1dcHjtKnV2VtYFYF1jsAAAAAAAAAgNcQYAEfpq8KTFi1LMv+Oe9HqaAqk6tyTdN0&#10;iK0AAAAAAAAAAH6WAAt4VwmrElhVbJXIqt6NlKAqYVVfFZhzAiwAAAAAAAAAgFEEWMBJsiqwT7TK&#10;2sC8G6mCqnmeD5OtKrYCAAAAAAAAAPgMAizgWQmqElat67qPrXLV+sBRElMlqkpcVasCRVYAAAAA&#10;AAAAwLkSYMGNq6CqYqs8Z6pVYqtRanpVoqpciazqHQAAAAAAAADAJRFgwQ3oqwITWy3Lsr/neaSE&#10;VZlilbBqmqbDRCsAAAAAAAAAgGshwIIrUUFVj61qZeBINckq91oVmHMmWgEAAAAAAAAAXDsBFlyY&#10;WhW4rus+rso570aqoGqe58OqwIqtAAAAAAAAAABumQALzlCtCkxYlSlWNckq70ZJTJWoKnFVrQqs&#10;2AoAAAAAAAAAgOMEWPBJalVgTbRKYJXnvB+lgqrEVrmmaTqsDAQAAAAAAAAA4O0EWDBQRVY1vWpZ&#10;lv09zyNlelWmWPVVgXkHAAAAAAAAAMD7EmDBT6qgqsdWmWiVyVYjJa7KRKt5ng+RVb0DAAAAAAAA&#10;AOBjCLDglWpV4Lqu+9gq1+jIKlFV4qpEVrU+sGIrAAAAAAAAAAA+nwALmloVWLFVnuvdKBVW5cra&#10;wKwKrHcAAAAAAAAAAJw3ARY3p68KzDn3POc8SgVVmVyVa5qmQ2wFAAAAAAAAAMDlEmBxlTKxqk+v&#10;Wpbl8G6kBFUJq/qqwJwTYAEAAAAAAAAAcH0EWFysCqr6RKusDcz6wJEqqJrn+U/rA0VWAAAAAAAA&#10;AAC3R4DF2UtQlbBqXdd9bFVrAxNgjZLJVZlgVWsD+0QrAAAAAAAAAAAoAizOQgVVFVvlOVOtEluN&#10;UtOrElXlyvrAegcAAAAAAAAAAK8hwOLD9FWBia2WZRkeWUXCqoqspmm6+/r16/4dAAAAAAAAAAD8&#10;LAEW7yphVQKriq0SWdW7kRJUJazqqwJzzkQrAAAAAAAAAAAYRYDFSWpV4Lqu+7gq57wbqYKqeZ4P&#10;qwIrtgIAAAAAAAAAgM8gwOJZNckqkVXuuWp94CiJqRJVJa6qVYEVWwEAAAAAAAAAwLkRYN24Cqpq&#10;olWeszowsdUoFVQltso1TdNhZSAAAAAAAAAAAFwSAdYNSEyVqKpiq2VZ9vc8j5TpVZlilbAqkVVN&#10;tAIAAAAAAAAAgGshwLoSFVT12KpWBo5Uk6xyz+rAOmfKFQAAAAAAAAAAXDsB1oWpVYHruu4Dq1x5&#10;N1KiqsRV8zwf1gdWbAUAAAAAAAAAALdMgHWGalVgwqqKrOrdKBVZJa6qVYEVWwEAAAAAAAAAAMcJ&#10;sD5JrQqsiVYJrPKc96NUUJXYKtc0TYfYCgAAAAAAAAAAeDsB1kCZWJWwqqZXLctyeDdSgqqEVX1V&#10;oMgKAAAAAAAAAADenwDrJ1VQVROtcs5Eq0y2GilxVSZazfN8mGxV7wAAAAAAAAAAgI8hwHqlWhW4&#10;rus+tspVk61GyeSqTLCqtYF9ohUAAAAAAAAAAPD5BFhNBVUVW/X1gaP06VVZG5hVgfUOAAAAAAAA&#10;AAA4bzcXYPVVgTXFKs85j1JBVSZX5Zqm6RBbAQAAAAAAAAAAl+sqA6xMrKrAKnHVsiyHdyMlqEpY&#10;1VcF5pwACwAAAAAAAAAAuD4XHWBlVWCfaJW1gXk3UgVV8zwfJltVbAUAAAAAAAAAANyWsw+wElQl&#10;rFrXdR9b1drATLQaJTFVoqrEVbUqUGQFAAAAAAAAAAD86CwCrAqqKrbKc6ZaJbYapaZXJarKlciq&#10;3gEAAAAAAAAAALzGhwVYfVVgYqtlWfb3PI+UsCpTrBJWTdN0mGgFAAAAAAAAAADws941wKqgqsdW&#10;tTJwpJpklXutCsw5E60AAAAAAAAAAABGOSnAqlWB67ru46qc826kCqrmeT6sCqzYCgAAAAAAAAAA&#10;4DM8G2DV9KpEVrnXJKtMuRolMVWiqsRVtSqwYisAAAAAAAAAAIBzcwiwHh4e7v7973/vVwcmthql&#10;gqrEVrmmaTqsDAQAAAAAAAAAALgkX/vDe64RzPSqTLHqqwLzDgAAAAAAAAAA4FocAqzEUm+VuCoT&#10;reZ5PkRW9Q4AAAAAAAAAAODaHaqr56ZTJapKXJXIqtYHVmwFAAAAAAAAAABwy748/Vc9/Otf/9rf&#10;E2NVbAUAAAAAAAAAAMBxfwqwAAAAAAAAAAAAeD0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k+AAQBN+fkQdcXCoQAA&#10;AABJRU5ErkJgglBLAwQUAAYACAAAACEAz3zSrt4AAAAKAQAADwAAAGRycy9kb3ducmV2LnhtbEyP&#10;wW7CMBBE75X6D9Yi9VacBEhRiINKpX5AaVVxNPE2iYjXIXYg6dd3OZXj7oxm3uTb0bbigr1vHCmI&#10;5xEIpNKZhioFX5/vz2sQPmgyunWECib0sC0eH3KdGXelD7zsQyU4hHymFdQhdJmUvqzRaj93HRJr&#10;P663OvDZV9L0+srhtpVJFKXS6oa4odYdvtVYnvaD5d5Dshvi32kiefg+7bopPQ/Ls1JPs/F1AyLg&#10;GP7NcMNndCiY6egGMl60ChbLFTsVvCQxiJser1P+HBUk6WIFssjl/YTi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9yEiF5BQAAVBoAAA4AAAAAAAAAAAAAAAAA&#10;OgIAAGRycy9lMm9Eb2MueG1sUEsBAi0ACgAAAAAAAAAhAJsbFBFoZAAAaGQAABQAAAAAAAAAAAAA&#10;AAAA3wcAAGRycy9tZWRpYS9pbWFnZTEucG5nUEsBAi0AFAAGAAgAAAAhAM980q7eAAAACgEAAA8A&#10;AAAAAAAAAAAAAAAAeWwAAGRycy9kb3ducmV2LnhtbFBLAQItABQABgAIAAAAIQCqJg6+vAAAACEB&#10;AAAZAAAAAAAAAAAAAAAAAIRtAABkcnMvX3JlbHMvZTJvRG9jLnhtbC5yZWxzUEsFBgAAAAAGAAYA&#10;fAEAAHd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mSwgAAANoAAAAPAAAAZHJzL2Rvd25yZXYueG1sRI/RisIw&#10;FETfhf2HcIV9kTVVsWg1LYvsguCDVPcDLs21rTY3pclq/XsjCD4OM3OGWWe9acSVOldbVjAZRyCI&#10;C6trLhX8HX+/FiCcR9bYWCYFd3KQpR+DNSba3jin68GXIkDYJaig8r5NpHRFRQbd2LbEwTvZzqAP&#10;siul7vAW4KaR0yiKpcGaw0KFLW0qKi6Hf6MgNqOfwkezvI5bdPvp0u3OzUKpz2H/vQLhqffv8Ku9&#10;1Qrm8LwSboBMHwAAAP//AwBQSwECLQAUAAYACAAAACEA2+H2y+4AAACFAQAAEwAAAAAAAAAAAAAA&#10;AAAAAAAAW0NvbnRlbnRfVHlwZXNdLnhtbFBLAQItABQABgAIAAAAIQBa9CxbvwAAABUBAAALAAAA&#10;AAAAAAAAAAAAAB8BAABfcmVscy8ucmVsc1BLAQItABQABgAIAAAAIQABF9mSwgAAANoAAAAPAAAA&#10;AAAAAAAAAAAAAAcCAABkcnMvZG93bnJldi54bWxQSwUGAAAAAAMAAwC3AAAA9gIAAAAA&#10;" path="m,l7312660,r,1129665l3619500,733425,,1091565,,xe" fillcolor="#4472c4"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2" o:title="" recolor="t" rotate="t" type="frame"/>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7BDA" w14:textId="77777777" w:rsidR="00AA6B07" w:rsidRDefault="00AA6B07">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FDC2" w14:textId="3463CBF0" w:rsidR="00AA6B07" w:rsidRDefault="00AA6B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0327" w14:textId="6B37BBB9" w:rsidR="00AA6B07" w:rsidRDefault="00AA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600"/>
    <w:multiLevelType w:val="hybridMultilevel"/>
    <w:tmpl w:val="034E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3ACE"/>
    <w:multiLevelType w:val="multilevel"/>
    <w:tmpl w:val="62444258"/>
    <w:lvl w:ilvl="0">
      <w:start w:val="3"/>
      <w:numFmt w:val="decimal"/>
      <w:lvlText w:val="%1"/>
      <w:lvlJc w:val="left"/>
      <w:pPr>
        <w:ind w:left="3000" w:hanging="720"/>
      </w:pPr>
      <w:rPr>
        <w:rFonts w:hint="default"/>
        <w:lang w:val="en-US" w:eastAsia="en-US" w:bidi="en-US"/>
      </w:rPr>
    </w:lvl>
    <w:lvl w:ilvl="1">
      <w:start w:val="1"/>
      <w:numFmt w:val="decimal"/>
      <w:lvlText w:val="%1.%2"/>
      <w:lvlJc w:val="left"/>
      <w:pPr>
        <w:ind w:left="3000" w:hanging="720"/>
      </w:pPr>
      <w:rPr>
        <w:rFonts w:ascii="Calibri" w:eastAsia="Calibri" w:hAnsi="Calibri" w:cs="Calibri" w:hint="default"/>
        <w:b/>
        <w:bCs/>
        <w:spacing w:val="-3"/>
        <w:w w:val="100"/>
        <w:sz w:val="24"/>
        <w:szCs w:val="24"/>
        <w:lang w:val="en-US" w:eastAsia="en-US" w:bidi="en-US"/>
      </w:rPr>
    </w:lvl>
    <w:lvl w:ilvl="2">
      <w:numFmt w:val="bullet"/>
      <w:lvlText w:val="•"/>
      <w:lvlJc w:val="left"/>
      <w:pPr>
        <w:ind w:left="4612" w:hanging="720"/>
      </w:pPr>
      <w:rPr>
        <w:rFonts w:hint="default"/>
        <w:lang w:val="en-US" w:eastAsia="en-US" w:bidi="en-US"/>
      </w:rPr>
    </w:lvl>
    <w:lvl w:ilvl="3">
      <w:numFmt w:val="bullet"/>
      <w:lvlText w:val="•"/>
      <w:lvlJc w:val="left"/>
      <w:pPr>
        <w:ind w:left="5418" w:hanging="720"/>
      </w:pPr>
      <w:rPr>
        <w:rFonts w:hint="default"/>
        <w:lang w:val="en-US" w:eastAsia="en-US" w:bidi="en-US"/>
      </w:rPr>
    </w:lvl>
    <w:lvl w:ilvl="4">
      <w:numFmt w:val="bullet"/>
      <w:lvlText w:val="•"/>
      <w:lvlJc w:val="left"/>
      <w:pPr>
        <w:ind w:left="6224" w:hanging="720"/>
      </w:pPr>
      <w:rPr>
        <w:rFonts w:hint="default"/>
        <w:lang w:val="en-US" w:eastAsia="en-US" w:bidi="en-US"/>
      </w:rPr>
    </w:lvl>
    <w:lvl w:ilvl="5">
      <w:numFmt w:val="bullet"/>
      <w:lvlText w:val="•"/>
      <w:lvlJc w:val="left"/>
      <w:pPr>
        <w:ind w:left="7030" w:hanging="720"/>
      </w:pPr>
      <w:rPr>
        <w:rFonts w:hint="default"/>
        <w:lang w:val="en-US" w:eastAsia="en-US" w:bidi="en-US"/>
      </w:rPr>
    </w:lvl>
    <w:lvl w:ilvl="6">
      <w:numFmt w:val="bullet"/>
      <w:lvlText w:val="•"/>
      <w:lvlJc w:val="left"/>
      <w:pPr>
        <w:ind w:left="7836" w:hanging="720"/>
      </w:pPr>
      <w:rPr>
        <w:rFonts w:hint="default"/>
        <w:lang w:val="en-US" w:eastAsia="en-US" w:bidi="en-US"/>
      </w:rPr>
    </w:lvl>
    <w:lvl w:ilvl="7">
      <w:numFmt w:val="bullet"/>
      <w:lvlText w:val="•"/>
      <w:lvlJc w:val="left"/>
      <w:pPr>
        <w:ind w:left="8642" w:hanging="720"/>
      </w:pPr>
      <w:rPr>
        <w:rFonts w:hint="default"/>
        <w:lang w:val="en-US" w:eastAsia="en-US" w:bidi="en-US"/>
      </w:rPr>
    </w:lvl>
    <w:lvl w:ilvl="8">
      <w:numFmt w:val="bullet"/>
      <w:lvlText w:val="•"/>
      <w:lvlJc w:val="left"/>
      <w:pPr>
        <w:ind w:left="9448" w:hanging="720"/>
      </w:pPr>
      <w:rPr>
        <w:rFonts w:hint="default"/>
        <w:lang w:val="en-US" w:eastAsia="en-US" w:bidi="en-US"/>
      </w:rPr>
    </w:lvl>
  </w:abstractNum>
  <w:abstractNum w:abstractNumId="2">
    <w:nsid w:val="15C14D3C"/>
    <w:multiLevelType w:val="hybridMultilevel"/>
    <w:tmpl w:val="6F00F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844DD"/>
    <w:multiLevelType w:val="hybridMultilevel"/>
    <w:tmpl w:val="EF20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250DF"/>
    <w:multiLevelType w:val="hybridMultilevel"/>
    <w:tmpl w:val="8DAA2620"/>
    <w:lvl w:ilvl="0" w:tplc="FA88FAD8">
      <w:numFmt w:val="bullet"/>
      <w:lvlText w:val=""/>
      <w:lvlJc w:val="left"/>
      <w:pPr>
        <w:ind w:left="1560" w:hanging="360"/>
      </w:pPr>
      <w:rPr>
        <w:rFonts w:hint="default"/>
        <w:w w:val="100"/>
        <w:lang w:val="en-US" w:eastAsia="en-US" w:bidi="en-US"/>
      </w:rPr>
    </w:lvl>
    <w:lvl w:ilvl="1" w:tplc="EC0E64E6">
      <w:numFmt w:val="bullet"/>
      <w:lvlText w:val="•"/>
      <w:lvlJc w:val="left"/>
      <w:pPr>
        <w:ind w:left="2510" w:hanging="360"/>
      </w:pPr>
      <w:rPr>
        <w:rFonts w:hint="default"/>
        <w:lang w:val="en-US" w:eastAsia="en-US" w:bidi="en-US"/>
      </w:rPr>
    </w:lvl>
    <w:lvl w:ilvl="2" w:tplc="4D88BADA">
      <w:numFmt w:val="bullet"/>
      <w:lvlText w:val="•"/>
      <w:lvlJc w:val="left"/>
      <w:pPr>
        <w:ind w:left="3460" w:hanging="360"/>
      </w:pPr>
      <w:rPr>
        <w:rFonts w:hint="default"/>
        <w:lang w:val="en-US" w:eastAsia="en-US" w:bidi="en-US"/>
      </w:rPr>
    </w:lvl>
    <w:lvl w:ilvl="3" w:tplc="E9B8DB96">
      <w:numFmt w:val="bullet"/>
      <w:lvlText w:val="•"/>
      <w:lvlJc w:val="left"/>
      <w:pPr>
        <w:ind w:left="4410" w:hanging="360"/>
      </w:pPr>
      <w:rPr>
        <w:rFonts w:hint="default"/>
        <w:lang w:val="en-US" w:eastAsia="en-US" w:bidi="en-US"/>
      </w:rPr>
    </w:lvl>
    <w:lvl w:ilvl="4" w:tplc="8D06BF04">
      <w:numFmt w:val="bullet"/>
      <w:lvlText w:val="•"/>
      <w:lvlJc w:val="left"/>
      <w:pPr>
        <w:ind w:left="5360" w:hanging="360"/>
      </w:pPr>
      <w:rPr>
        <w:rFonts w:hint="default"/>
        <w:lang w:val="en-US" w:eastAsia="en-US" w:bidi="en-US"/>
      </w:rPr>
    </w:lvl>
    <w:lvl w:ilvl="5" w:tplc="7736D16C">
      <w:numFmt w:val="bullet"/>
      <w:lvlText w:val="•"/>
      <w:lvlJc w:val="left"/>
      <w:pPr>
        <w:ind w:left="6310" w:hanging="360"/>
      </w:pPr>
      <w:rPr>
        <w:rFonts w:hint="default"/>
        <w:lang w:val="en-US" w:eastAsia="en-US" w:bidi="en-US"/>
      </w:rPr>
    </w:lvl>
    <w:lvl w:ilvl="6" w:tplc="A34E64B4">
      <w:numFmt w:val="bullet"/>
      <w:lvlText w:val="•"/>
      <w:lvlJc w:val="left"/>
      <w:pPr>
        <w:ind w:left="7260" w:hanging="360"/>
      </w:pPr>
      <w:rPr>
        <w:rFonts w:hint="default"/>
        <w:lang w:val="en-US" w:eastAsia="en-US" w:bidi="en-US"/>
      </w:rPr>
    </w:lvl>
    <w:lvl w:ilvl="7" w:tplc="B6D4605C">
      <w:numFmt w:val="bullet"/>
      <w:lvlText w:val="•"/>
      <w:lvlJc w:val="left"/>
      <w:pPr>
        <w:ind w:left="8210" w:hanging="360"/>
      </w:pPr>
      <w:rPr>
        <w:rFonts w:hint="default"/>
        <w:lang w:val="en-US" w:eastAsia="en-US" w:bidi="en-US"/>
      </w:rPr>
    </w:lvl>
    <w:lvl w:ilvl="8" w:tplc="3570928C">
      <w:numFmt w:val="bullet"/>
      <w:lvlText w:val="•"/>
      <w:lvlJc w:val="left"/>
      <w:pPr>
        <w:ind w:left="9160" w:hanging="360"/>
      </w:pPr>
      <w:rPr>
        <w:rFonts w:hint="default"/>
        <w:lang w:val="en-US" w:eastAsia="en-US" w:bidi="en-US"/>
      </w:rPr>
    </w:lvl>
  </w:abstractNum>
  <w:abstractNum w:abstractNumId="5">
    <w:nsid w:val="22137813"/>
    <w:multiLevelType w:val="hybridMultilevel"/>
    <w:tmpl w:val="9E4EA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9486A"/>
    <w:multiLevelType w:val="hybridMultilevel"/>
    <w:tmpl w:val="98A0B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14F7F"/>
    <w:multiLevelType w:val="hybridMultilevel"/>
    <w:tmpl w:val="A8FC6DDC"/>
    <w:lvl w:ilvl="0" w:tplc="5268C1F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23034"/>
    <w:multiLevelType w:val="hybridMultilevel"/>
    <w:tmpl w:val="F14E024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B035B"/>
    <w:multiLevelType w:val="hybridMultilevel"/>
    <w:tmpl w:val="D444C5C2"/>
    <w:lvl w:ilvl="0" w:tplc="43D47380">
      <w:start w:val="1"/>
      <w:numFmt w:val="upperLetter"/>
      <w:lvlText w:val="%1."/>
      <w:lvlJc w:val="left"/>
      <w:pPr>
        <w:ind w:left="1170" w:hanging="360"/>
      </w:pPr>
      <w:rPr>
        <w:rFonts w:ascii="Calibri" w:eastAsia="Calibri" w:hAnsi="Calibri" w:cs="Calibri" w:hint="default"/>
        <w:b/>
        <w:bCs/>
        <w:spacing w:val="-14"/>
        <w:w w:val="100"/>
        <w:sz w:val="24"/>
        <w:szCs w:val="24"/>
        <w:lang w:val="en-US" w:eastAsia="en-US" w:bidi="en-US"/>
      </w:rPr>
    </w:lvl>
    <w:lvl w:ilvl="1" w:tplc="87B25656">
      <w:start w:val="1"/>
      <w:numFmt w:val="decimal"/>
      <w:lvlText w:val="%2."/>
      <w:lvlJc w:val="left"/>
      <w:pPr>
        <w:ind w:left="1802" w:hanging="242"/>
      </w:pPr>
      <w:rPr>
        <w:rFonts w:ascii="Calibri" w:eastAsia="Calibri" w:hAnsi="Calibri" w:cs="Calibri" w:hint="default"/>
        <w:b/>
        <w:bCs/>
        <w:w w:val="100"/>
        <w:sz w:val="24"/>
        <w:szCs w:val="24"/>
        <w:lang w:val="en-US" w:eastAsia="en-US" w:bidi="en-US"/>
      </w:rPr>
    </w:lvl>
    <w:lvl w:ilvl="2" w:tplc="98C0A2A2">
      <w:numFmt w:val="bullet"/>
      <w:lvlText w:val=""/>
      <w:lvlJc w:val="left"/>
      <w:pPr>
        <w:ind w:left="2280" w:hanging="360"/>
      </w:pPr>
      <w:rPr>
        <w:rFonts w:ascii="Symbol" w:eastAsia="Symbol" w:hAnsi="Symbol" w:cs="Symbol" w:hint="default"/>
        <w:w w:val="100"/>
        <w:sz w:val="24"/>
        <w:szCs w:val="24"/>
        <w:lang w:val="en-US" w:eastAsia="en-US" w:bidi="en-US"/>
      </w:rPr>
    </w:lvl>
    <w:lvl w:ilvl="3" w:tplc="C72EB094">
      <w:numFmt w:val="bullet"/>
      <w:lvlText w:val="o"/>
      <w:lvlJc w:val="left"/>
      <w:pPr>
        <w:ind w:left="3000" w:hanging="360"/>
      </w:pPr>
      <w:rPr>
        <w:rFonts w:ascii="Courier New" w:eastAsia="Courier New" w:hAnsi="Courier New" w:cs="Courier New" w:hint="default"/>
        <w:w w:val="100"/>
        <w:sz w:val="24"/>
        <w:szCs w:val="24"/>
        <w:lang w:val="en-US" w:eastAsia="en-US" w:bidi="en-US"/>
      </w:rPr>
    </w:lvl>
    <w:lvl w:ilvl="4" w:tplc="AACCE10E">
      <w:numFmt w:val="bullet"/>
      <w:lvlText w:val="•"/>
      <w:lvlJc w:val="left"/>
      <w:pPr>
        <w:ind w:left="4151" w:hanging="360"/>
      </w:pPr>
      <w:rPr>
        <w:rFonts w:hint="default"/>
        <w:lang w:val="en-US" w:eastAsia="en-US" w:bidi="en-US"/>
      </w:rPr>
    </w:lvl>
    <w:lvl w:ilvl="5" w:tplc="76621504">
      <w:numFmt w:val="bullet"/>
      <w:lvlText w:val="•"/>
      <w:lvlJc w:val="left"/>
      <w:pPr>
        <w:ind w:left="5302" w:hanging="360"/>
      </w:pPr>
      <w:rPr>
        <w:rFonts w:hint="default"/>
        <w:lang w:val="en-US" w:eastAsia="en-US" w:bidi="en-US"/>
      </w:rPr>
    </w:lvl>
    <w:lvl w:ilvl="6" w:tplc="B9CEAE1A">
      <w:numFmt w:val="bullet"/>
      <w:lvlText w:val="•"/>
      <w:lvlJc w:val="left"/>
      <w:pPr>
        <w:ind w:left="6454" w:hanging="360"/>
      </w:pPr>
      <w:rPr>
        <w:rFonts w:hint="default"/>
        <w:lang w:val="en-US" w:eastAsia="en-US" w:bidi="en-US"/>
      </w:rPr>
    </w:lvl>
    <w:lvl w:ilvl="7" w:tplc="C8A4CD90">
      <w:numFmt w:val="bullet"/>
      <w:lvlText w:val="•"/>
      <w:lvlJc w:val="left"/>
      <w:pPr>
        <w:ind w:left="7605" w:hanging="360"/>
      </w:pPr>
      <w:rPr>
        <w:rFonts w:hint="default"/>
        <w:lang w:val="en-US" w:eastAsia="en-US" w:bidi="en-US"/>
      </w:rPr>
    </w:lvl>
    <w:lvl w:ilvl="8" w:tplc="AAD8982C">
      <w:numFmt w:val="bullet"/>
      <w:lvlText w:val="•"/>
      <w:lvlJc w:val="left"/>
      <w:pPr>
        <w:ind w:left="8757" w:hanging="360"/>
      </w:pPr>
      <w:rPr>
        <w:rFonts w:hint="default"/>
        <w:lang w:val="en-US" w:eastAsia="en-US" w:bidi="en-US"/>
      </w:rPr>
    </w:lvl>
  </w:abstractNum>
  <w:abstractNum w:abstractNumId="10">
    <w:nsid w:val="444E329C"/>
    <w:multiLevelType w:val="multilevel"/>
    <w:tmpl w:val="918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02C49"/>
    <w:multiLevelType w:val="hybridMultilevel"/>
    <w:tmpl w:val="4342B5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952C9"/>
    <w:multiLevelType w:val="hybridMultilevel"/>
    <w:tmpl w:val="85408ACE"/>
    <w:lvl w:ilvl="0" w:tplc="8084B308">
      <w:start w:val="1"/>
      <w:numFmt w:val="upperLetter"/>
      <w:lvlText w:val="%1."/>
      <w:lvlJc w:val="left"/>
      <w:pPr>
        <w:ind w:left="1077" w:hanging="267"/>
      </w:pPr>
      <w:rPr>
        <w:rFonts w:ascii="Calibri" w:eastAsia="Calibri" w:hAnsi="Calibri" w:cs="Calibri" w:hint="default"/>
        <w:b/>
        <w:bCs/>
        <w:w w:val="100"/>
        <w:sz w:val="24"/>
        <w:szCs w:val="24"/>
        <w:lang w:val="en-US" w:eastAsia="en-US" w:bidi="en-US"/>
      </w:rPr>
    </w:lvl>
    <w:lvl w:ilvl="1" w:tplc="EC728170">
      <w:numFmt w:val="bullet"/>
      <w:lvlText w:val="•"/>
      <w:lvlJc w:val="left"/>
      <w:pPr>
        <w:ind w:left="2096" w:hanging="267"/>
      </w:pPr>
      <w:rPr>
        <w:rFonts w:hint="default"/>
        <w:lang w:val="en-US" w:eastAsia="en-US" w:bidi="en-US"/>
      </w:rPr>
    </w:lvl>
    <w:lvl w:ilvl="2" w:tplc="0930BC90">
      <w:numFmt w:val="bullet"/>
      <w:lvlText w:val="•"/>
      <w:lvlJc w:val="left"/>
      <w:pPr>
        <w:ind w:left="3092" w:hanging="267"/>
      </w:pPr>
      <w:rPr>
        <w:rFonts w:hint="default"/>
        <w:lang w:val="en-US" w:eastAsia="en-US" w:bidi="en-US"/>
      </w:rPr>
    </w:lvl>
    <w:lvl w:ilvl="3" w:tplc="88FEDFC4">
      <w:numFmt w:val="bullet"/>
      <w:lvlText w:val="•"/>
      <w:lvlJc w:val="left"/>
      <w:pPr>
        <w:ind w:left="4088" w:hanging="267"/>
      </w:pPr>
      <w:rPr>
        <w:rFonts w:hint="default"/>
        <w:lang w:val="en-US" w:eastAsia="en-US" w:bidi="en-US"/>
      </w:rPr>
    </w:lvl>
    <w:lvl w:ilvl="4" w:tplc="22BAC67A">
      <w:numFmt w:val="bullet"/>
      <w:lvlText w:val="•"/>
      <w:lvlJc w:val="left"/>
      <w:pPr>
        <w:ind w:left="5084" w:hanging="267"/>
      </w:pPr>
      <w:rPr>
        <w:rFonts w:hint="default"/>
        <w:lang w:val="en-US" w:eastAsia="en-US" w:bidi="en-US"/>
      </w:rPr>
    </w:lvl>
    <w:lvl w:ilvl="5" w:tplc="B73E66B2">
      <w:numFmt w:val="bullet"/>
      <w:lvlText w:val="•"/>
      <w:lvlJc w:val="left"/>
      <w:pPr>
        <w:ind w:left="6080" w:hanging="267"/>
      </w:pPr>
      <w:rPr>
        <w:rFonts w:hint="default"/>
        <w:lang w:val="en-US" w:eastAsia="en-US" w:bidi="en-US"/>
      </w:rPr>
    </w:lvl>
    <w:lvl w:ilvl="6" w:tplc="3B56CEE0">
      <w:numFmt w:val="bullet"/>
      <w:lvlText w:val="•"/>
      <w:lvlJc w:val="left"/>
      <w:pPr>
        <w:ind w:left="7076" w:hanging="267"/>
      </w:pPr>
      <w:rPr>
        <w:rFonts w:hint="default"/>
        <w:lang w:val="en-US" w:eastAsia="en-US" w:bidi="en-US"/>
      </w:rPr>
    </w:lvl>
    <w:lvl w:ilvl="7" w:tplc="25B627B6">
      <w:numFmt w:val="bullet"/>
      <w:lvlText w:val="•"/>
      <w:lvlJc w:val="left"/>
      <w:pPr>
        <w:ind w:left="8072" w:hanging="267"/>
      </w:pPr>
      <w:rPr>
        <w:rFonts w:hint="default"/>
        <w:lang w:val="en-US" w:eastAsia="en-US" w:bidi="en-US"/>
      </w:rPr>
    </w:lvl>
    <w:lvl w:ilvl="8" w:tplc="CEC626F8">
      <w:numFmt w:val="bullet"/>
      <w:lvlText w:val="•"/>
      <w:lvlJc w:val="left"/>
      <w:pPr>
        <w:ind w:left="9068" w:hanging="267"/>
      </w:pPr>
      <w:rPr>
        <w:rFonts w:hint="default"/>
        <w:lang w:val="en-US" w:eastAsia="en-US" w:bidi="en-US"/>
      </w:rPr>
    </w:lvl>
  </w:abstractNum>
  <w:abstractNum w:abstractNumId="13">
    <w:nsid w:val="517A026E"/>
    <w:multiLevelType w:val="hybridMultilevel"/>
    <w:tmpl w:val="DC7AB0D6"/>
    <w:lvl w:ilvl="0" w:tplc="8516FEC2">
      <w:start w:val="1"/>
      <w:numFmt w:val="lowerLetter"/>
      <w:lvlText w:val="%1."/>
      <w:lvlJc w:val="left"/>
      <w:pPr>
        <w:ind w:left="2280" w:hanging="360"/>
      </w:pPr>
      <w:rPr>
        <w:rFonts w:ascii="Calibri" w:eastAsia="Calibri" w:hAnsi="Calibri" w:cs="Calibri" w:hint="default"/>
        <w:b/>
        <w:bCs/>
        <w:spacing w:val="-3"/>
        <w:w w:val="100"/>
        <w:sz w:val="24"/>
        <w:szCs w:val="24"/>
        <w:lang w:val="en-US" w:eastAsia="en-US" w:bidi="en-US"/>
      </w:rPr>
    </w:lvl>
    <w:lvl w:ilvl="1" w:tplc="2550CB38">
      <w:numFmt w:val="bullet"/>
      <w:lvlText w:val="•"/>
      <w:lvlJc w:val="left"/>
      <w:pPr>
        <w:ind w:left="3158" w:hanging="360"/>
      </w:pPr>
      <w:rPr>
        <w:rFonts w:hint="default"/>
        <w:lang w:val="en-US" w:eastAsia="en-US" w:bidi="en-US"/>
      </w:rPr>
    </w:lvl>
    <w:lvl w:ilvl="2" w:tplc="C360E174">
      <w:numFmt w:val="bullet"/>
      <w:lvlText w:val="•"/>
      <w:lvlJc w:val="left"/>
      <w:pPr>
        <w:ind w:left="4036" w:hanging="360"/>
      </w:pPr>
      <w:rPr>
        <w:rFonts w:hint="default"/>
        <w:lang w:val="en-US" w:eastAsia="en-US" w:bidi="en-US"/>
      </w:rPr>
    </w:lvl>
    <w:lvl w:ilvl="3" w:tplc="C1C2CC5A">
      <w:numFmt w:val="bullet"/>
      <w:lvlText w:val="•"/>
      <w:lvlJc w:val="left"/>
      <w:pPr>
        <w:ind w:left="4914" w:hanging="360"/>
      </w:pPr>
      <w:rPr>
        <w:rFonts w:hint="default"/>
        <w:lang w:val="en-US" w:eastAsia="en-US" w:bidi="en-US"/>
      </w:rPr>
    </w:lvl>
    <w:lvl w:ilvl="4" w:tplc="2342E3D4">
      <w:numFmt w:val="bullet"/>
      <w:lvlText w:val="•"/>
      <w:lvlJc w:val="left"/>
      <w:pPr>
        <w:ind w:left="5792" w:hanging="360"/>
      </w:pPr>
      <w:rPr>
        <w:rFonts w:hint="default"/>
        <w:lang w:val="en-US" w:eastAsia="en-US" w:bidi="en-US"/>
      </w:rPr>
    </w:lvl>
    <w:lvl w:ilvl="5" w:tplc="C504B5A4">
      <w:numFmt w:val="bullet"/>
      <w:lvlText w:val="•"/>
      <w:lvlJc w:val="left"/>
      <w:pPr>
        <w:ind w:left="6670" w:hanging="360"/>
      </w:pPr>
      <w:rPr>
        <w:rFonts w:hint="default"/>
        <w:lang w:val="en-US" w:eastAsia="en-US" w:bidi="en-US"/>
      </w:rPr>
    </w:lvl>
    <w:lvl w:ilvl="6" w:tplc="00A061AC">
      <w:numFmt w:val="bullet"/>
      <w:lvlText w:val="•"/>
      <w:lvlJc w:val="left"/>
      <w:pPr>
        <w:ind w:left="7548" w:hanging="360"/>
      </w:pPr>
      <w:rPr>
        <w:rFonts w:hint="default"/>
        <w:lang w:val="en-US" w:eastAsia="en-US" w:bidi="en-US"/>
      </w:rPr>
    </w:lvl>
    <w:lvl w:ilvl="7" w:tplc="9B56A8BE">
      <w:numFmt w:val="bullet"/>
      <w:lvlText w:val="•"/>
      <w:lvlJc w:val="left"/>
      <w:pPr>
        <w:ind w:left="8426" w:hanging="360"/>
      </w:pPr>
      <w:rPr>
        <w:rFonts w:hint="default"/>
        <w:lang w:val="en-US" w:eastAsia="en-US" w:bidi="en-US"/>
      </w:rPr>
    </w:lvl>
    <w:lvl w:ilvl="8" w:tplc="25BE5948">
      <w:numFmt w:val="bullet"/>
      <w:lvlText w:val="•"/>
      <w:lvlJc w:val="left"/>
      <w:pPr>
        <w:ind w:left="9304" w:hanging="360"/>
      </w:pPr>
      <w:rPr>
        <w:rFonts w:hint="default"/>
        <w:lang w:val="en-US" w:eastAsia="en-US" w:bidi="en-US"/>
      </w:rPr>
    </w:lvl>
  </w:abstractNum>
  <w:abstractNum w:abstractNumId="14">
    <w:nsid w:val="51B001F5"/>
    <w:multiLevelType w:val="multilevel"/>
    <w:tmpl w:val="95068D98"/>
    <w:lvl w:ilvl="0">
      <w:start w:val="1"/>
      <w:numFmt w:val="decimal"/>
      <w:lvlText w:val="%1"/>
      <w:lvlJc w:val="left"/>
      <w:pPr>
        <w:ind w:left="3000" w:hanging="720"/>
      </w:pPr>
      <w:rPr>
        <w:rFonts w:hint="default"/>
        <w:lang w:val="en-US" w:eastAsia="en-US" w:bidi="en-US"/>
      </w:rPr>
    </w:lvl>
    <w:lvl w:ilvl="1">
      <w:start w:val="1"/>
      <w:numFmt w:val="decimal"/>
      <w:lvlText w:val="%1.%2"/>
      <w:lvlJc w:val="left"/>
      <w:pPr>
        <w:ind w:left="3000" w:hanging="720"/>
      </w:pPr>
      <w:rPr>
        <w:rFonts w:ascii="Calibri" w:eastAsia="Calibri" w:hAnsi="Calibri" w:cs="Calibri" w:hint="default"/>
        <w:b/>
        <w:bCs/>
        <w:spacing w:val="-26"/>
        <w:w w:val="100"/>
        <w:sz w:val="24"/>
        <w:szCs w:val="24"/>
        <w:lang w:val="en-US" w:eastAsia="en-US" w:bidi="en-US"/>
      </w:rPr>
    </w:lvl>
    <w:lvl w:ilvl="2">
      <w:numFmt w:val="bullet"/>
      <w:lvlText w:val="•"/>
      <w:lvlJc w:val="left"/>
      <w:pPr>
        <w:ind w:left="4612" w:hanging="720"/>
      </w:pPr>
      <w:rPr>
        <w:rFonts w:hint="default"/>
        <w:lang w:val="en-US" w:eastAsia="en-US" w:bidi="en-US"/>
      </w:rPr>
    </w:lvl>
    <w:lvl w:ilvl="3">
      <w:numFmt w:val="bullet"/>
      <w:lvlText w:val="•"/>
      <w:lvlJc w:val="left"/>
      <w:pPr>
        <w:ind w:left="5418" w:hanging="720"/>
      </w:pPr>
      <w:rPr>
        <w:rFonts w:hint="default"/>
        <w:lang w:val="en-US" w:eastAsia="en-US" w:bidi="en-US"/>
      </w:rPr>
    </w:lvl>
    <w:lvl w:ilvl="4">
      <w:numFmt w:val="bullet"/>
      <w:lvlText w:val="•"/>
      <w:lvlJc w:val="left"/>
      <w:pPr>
        <w:ind w:left="6224" w:hanging="720"/>
      </w:pPr>
      <w:rPr>
        <w:rFonts w:hint="default"/>
        <w:lang w:val="en-US" w:eastAsia="en-US" w:bidi="en-US"/>
      </w:rPr>
    </w:lvl>
    <w:lvl w:ilvl="5">
      <w:numFmt w:val="bullet"/>
      <w:lvlText w:val="•"/>
      <w:lvlJc w:val="left"/>
      <w:pPr>
        <w:ind w:left="7030" w:hanging="720"/>
      </w:pPr>
      <w:rPr>
        <w:rFonts w:hint="default"/>
        <w:lang w:val="en-US" w:eastAsia="en-US" w:bidi="en-US"/>
      </w:rPr>
    </w:lvl>
    <w:lvl w:ilvl="6">
      <w:numFmt w:val="bullet"/>
      <w:lvlText w:val="•"/>
      <w:lvlJc w:val="left"/>
      <w:pPr>
        <w:ind w:left="7836" w:hanging="720"/>
      </w:pPr>
      <w:rPr>
        <w:rFonts w:hint="default"/>
        <w:lang w:val="en-US" w:eastAsia="en-US" w:bidi="en-US"/>
      </w:rPr>
    </w:lvl>
    <w:lvl w:ilvl="7">
      <w:numFmt w:val="bullet"/>
      <w:lvlText w:val="•"/>
      <w:lvlJc w:val="left"/>
      <w:pPr>
        <w:ind w:left="8642" w:hanging="720"/>
      </w:pPr>
      <w:rPr>
        <w:rFonts w:hint="default"/>
        <w:lang w:val="en-US" w:eastAsia="en-US" w:bidi="en-US"/>
      </w:rPr>
    </w:lvl>
    <w:lvl w:ilvl="8">
      <w:numFmt w:val="bullet"/>
      <w:lvlText w:val="•"/>
      <w:lvlJc w:val="left"/>
      <w:pPr>
        <w:ind w:left="9448" w:hanging="720"/>
      </w:pPr>
      <w:rPr>
        <w:rFonts w:hint="default"/>
        <w:lang w:val="en-US" w:eastAsia="en-US" w:bidi="en-US"/>
      </w:rPr>
    </w:lvl>
  </w:abstractNum>
  <w:abstractNum w:abstractNumId="15">
    <w:nsid w:val="52A70488"/>
    <w:multiLevelType w:val="multilevel"/>
    <w:tmpl w:val="6706D6B4"/>
    <w:lvl w:ilvl="0">
      <w:start w:val="2"/>
      <w:numFmt w:val="decimal"/>
      <w:lvlText w:val="%1"/>
      <w:lvlJc w:val="left"/>
      <w:pPr>
        <w:ind w:left="3000" w:hanging="636"/>
      </w:pPr>
      <w:rPr>
        <w:rFonts w:hint="default"/>
        <w:lang w:val="en-US" w:eastAsia="en-US" w:bidi="en-US"/>
      </w:rPr>
    </w:lvl>
    <w:lvl w:ilvl="1">
      <w:start w:val="1"/>
      <w:numFmt w:val="decimal"/>
      <w:lvlText w:val="%1.%2"/>
      <w:lvlJc w:val="left"/>
      <w:pPr>
        <w:ind w:left="3000" w:hanging="636"/>
      </w:pPr>
      <w:rPr>
        <w:rFonts w:ascii="Calibri" w:eastAsia="Calibri" w:hAnsi="Calibri" w:cs="Calibri" w:hint="default"/>
        <w:b/>
        <w:bCs/>
        <w:spacing w:val="-3"/>
        <w:w w:val="100"/>
        <w:sz w:val="24"/>
        <w:szCs w:val="24"/>
        <w:lang w:val="en-US" w:eastAsia="en-US" w:bidi="en-US"/>
      </w:rPr>
    </w:lvl>
    <w:lvl w:ilvl="2">
      <w:numFmt w:val="bullet"/>
      <w:lvlText w:val="•"/>
      <w:lvlJc w:val="left"/>
      <w:pPr>
        <w:ind w:left="4612" w:hanging="636"/>
      </w:pPr>
      <w:rPr>
        <w:rFonts w:hint="default"/>
        <w:lang w:val="en-US" w:eastAsia="en-US" w:bidi="en-US"/>
      </w:rPr>
    </w:lvl>
    <w:lvl w:ilvl="3">
      <w:numFmt w:val="bullet"/>
      <w:lvlText w:val="•"/>
      <w:lvlJc w:val="left"/>
      <w:pPr>
        <w:ind w:left="5418" w:hanging="636"/>
      </w:pPr>
      <w:rPr>
        <w:rFonts w:hint="default"/>
        <w:lang w:val="en-US" w:eastAsia="en-US" w:bidi="en-US"/>
      </w:rPr>
    </w:lvl>
    <w:lvl w:ilvl="4">
      <w:numFmt w:val="bullet"/>
      <w:lvlText w:val="•"/>
      <w:lvlJc w:val="left"/>
      <w:pPr>
        <w:ind w:left="6224" w:hanging="636"/>
      </w:pPr>
      <w:rPr>
        <w:rFonts w:hint="default"/>
        <w:lang w:val="en-US" w:eastAsia="en-US" w:bidi="en-US"/>
      </w:rPr>
    </w:lvl>
    <w:lvl w:ilvl="5">
      <w:numFmt w:val="bullet"/>
      <w:lvlText w:val="•"/>
      <w:lvlJc w:val="left"/>
      <w:pPr>
        <w:ind w:left="7030" w:hanging="636"/>
      </w:pPr>
      <w:rPr>
        <w:rFonts w:hint="default"/>
        <w:lang w:val="en-US" w:eastAsia="en-US" w:bidi="en-US"/>
      </w:rPr>
    </w:lvl>
    <w:lvl w:ilvl="6">
      <w:numFmt w:val="bullet"/>
      <w:lvlText w:val="•"/>
      <w:lvlJc w:val="left"/>
      <w:pPr>
        <w:ind w:left="7836" w:hanging="636"/>
      </w:pPr>
      <w:rPr>
        <w:rFonts w:hint="default"/>
        <w:lang w:val="en-US" w:eastAsia="en-US" w:bidi="en-US"/>
      </w:rPr>
    </w:lvl>
    <w:lvl w:ilvl="7">
      <w:numFmt w:val="bullet"/>
      <w:lvlText w:val="•"/>
      <w:lvlJc w:val="left"/>
      <w:pPr>
        <w:ind w:left="8642" w:hanging="636"/>
      </w:pPr>
      <w:rPr>
        <w:rFonts w:hint="default"/>
        <w:lang w:val="en-US" w:eastAsia="en-US" w:bidi="en-US"/>
      </w:rPr>
    </w:lvl>
    <w:lvl w:ilvl="8">
      <w:numFmt w:val="bullet"/>
      <w:lvlText w:val="•"/>
      <w:lvlJc w:val="left"/>
      <w:pPr>
        <w:ind w:left="9448" w:hanging="636"/>
      </w:pPr>
      <w:rPr>
        <w:rFonts w:hint="default"/>
        <w:lang w:val="en-US" w:eastAsia="en-US" w:bidi="en-US"/>
      </w:rPr>
    </w:lvl>
  </w:abstractNum>
  <w:abstractNum w:abstractNumId="16">
    <w:nsid w:val="549C1F0D"/>
    <w:multiLevelType w:val="hybridMultilevel"/>
    <w:tmpl w:val="F8E65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F73BC"/>
    <w:multiLevelType w:val="hybridMultilevel"/>
    <w:tmpl w:val="C3AEA1B8"/>
    <w:lvl w:ilvl="0" w:tplc="0409000F">
      <w:start w:val="1"/>
      <w:numFmt w:val="decimal"/>
      <w:lvlText w:val="%1."/>
      <w:lvlJc w:val="left"/>
      <w:pPr>
        <w:ind w:left="1080" w:hanging="360"/>
      </w:pPr>
      <w:rPr>
        <w:rFonts w:hint="default"/>
        <w:b w:val="0"/>
        <w:bCs/>
        <w:spacing w:val="-2"/>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512D9"/>
    <w:multiLevelType w:val="hybridMultilevel"/>
    <w:tmpl w:val="6D363352"/>
    <w:lvl w:ilvl="0" w:tplc="4604852E">
      <w:start w:val="1"/>
      <w:numFmt w:val="upperRoman"/>
      <w:lvlText w:val="%1."/>
      <w:lvlJc w:val="left"/>
      <w:pPr>
        <w:ind w:left="1078" w:hanging="238"/>
      </w:pPr>
      <w:rPr>
        <w:rFonts w:hint="default"/>
        <w:spacing w:val="-4"/>
        <w:u w:val="single" w:color="000000"/>
        <w:lang w:val="en-US" w:eastAsia="en-US" w:bidi="en-US"/>
      </w:rPr>
    </w:lvl>
    <w:lvl w:ilvl="1" w:tplc="C896C9CE">
      <w:start w:val="1"/>
      <w:numFmt w:val="decimal"/>
      <w:lvlText w:val="%2."/>
      <w:lvlJc w:val="left"/>
      <w:pPr>
        <w:ind w:left="2280" w:hanging="720"/>
      </w:pPr>
      <w:rPr>
        <w:rFonts w:ascii="Calibri" w:eastAsia="Calibri" w:hAnsi="Calibri" w:cs="Calibri" w:hint="default"/>
        <w:b/>
        <w:bCs/>
        <w:spacing w:val="-10"/>
        <w:w w:val="100"/>
        <w:sz w:val="24"/>
        <w:szCs w:val="24"/>
        <w:lang w:val="en-US" w:eastAsia="en-US" w:bidi="en-US"/>
      </w:rPr>
    </w:lvl>
    <w:lvl w:ilvl="2" w:tplc="5CCEE762">
      <w:start w:val="1"/>
      <w:numFmt w:val="lowerLetter"/>
      <w:lvlText w:val="%3."/>
      <w:lvlJc w:val="left"/>
      <w:pPr>
        <w:ind w:left="3721" w:hanging="721"/>
      </w:pPr>
      <w:rPr>
        <w:rFonts w:ascii="Calibri" w:eastAsia="Calibri" w:hAnsi="Calibri" w:cs="Calibri" w:hint="default"/>
        <w:b/>
        <w:bCs/>
        <w:spacing w:val="-2"/>
        <w:w w:val="100"/>
        <w:sz w:val="24"/>
        <w:szCs w:val="24"/>
        <w:lang w:val="en-US" w:eastAsia="en-US" w:bidi="en-US"/>
      </w:rPr>
    </w:lvl>
    <w:lvl w:ilvl="3" w:tplc="31B2EF62">
      <w:numFmt w:val="bullet"/>
      <w:lvlText w:val="•"/>
      <w:lvlJc w:val="left"/>
      <w:pPr>
        <w:ind w:left="4637" w:hanging="721"/>
      </w:pPr>
      <w:rPr>
        <w:rFonts w:hint="default"/>
        <w:lang w:val="en-US" w:eastAsia="en-US" w:bidi="en-US"/>
      </w:rPr>
    </w:lvl>
    <w:lvl w:ilvl="4" w:tplc="27F40B16">
      <w:numFmt w:val="bullet"/>
      <w:lvlText w:val="•"/>
      <w:lvlJc w:val="left"/>
      <w:pPr>
        <w:ind w:left="5555" w:hanging="721"/>
      </w:pPr>
      <w:rPr>
        <w:rFonts w:hint="default"/>
        <w:lang w:val="en-US" w:eastAsia="en-US" w:bidi="en-US"/>
      </w:rPr>
    </w:lvl>
    <w:lvl w:ilvl="5" w:tplc="A7109D96">
      <w:numFmt w:val="bullet"/>
      <w:lvlText w:val="•"/>
      <w:lvlJc w:val="left"/>
      <w:pPr>
        <w:ind w:left="6472" w:hanging="721"/>
      </w:pPr>
      <w:rPr>
        <w:rFonts w:hint="default"/>
        <w:lang w:val="en-US" w:eastAsia="en-US" w:bidi="en-US"/>
      </w:rPr>
    </w:lvl>
    <w:lvl w:ilvl="6" w:tplc="28E64276">
      <w:numFmt w:val="bullet"/>
      <w:lvlText w:val="•"/>
      <w:lvlJc w:val="left"/>
      <w:pPr>
        <w:ind w:left="7390" w:hanging="721"/>
      </w:pPr>
      <w:rPr>
        <w:rFonts w:hint="default"/>
        <w:lang w:val="en-US" w:eastAsia="en-US" w:bidi="en-US"/>
      </w:rPr>
    </w:lvl>
    <w:lvl w:ilvl="7" w:tplc="276CE2EC">
      <w:numFmt w:val="bullet"/>
      <w:lvlText w:val="•"/>
      <w:lvlJc w:val="left"/>
      <w:pPr>
        <w:ind w:left="8307" w:hanging="721"/>
      </w:pPr>
      <w:rPr>
        <w:rFonts w:hint="default"/>
        <w:lang w:val="en-US" w:eastAsia="en-US" w:bidi="en-US"/>
      </w:rPr>
    </w:lvl>
    <w:lvl w:ilvl="8" w:tplc="20DE3020">
      <w:numFmt w:val="bullet"/>
      <w:lvlText w:val="•"/>
      <w:lvlJc w:val="left"/>
      <w:pPr>
        <w:ind w:left="9225" w:hanging="721"/>
      </w:pPr>
      <w:rPr>
        <w:rFonts w:hint="default"/>
        <w:lang w:val="en-US" w:eastAsia="en-US" w:bidi="en-US"/>
      </w:rPr>
    </w:lvl>
  </w:abstractNum>
  <w:abstractNum w:abstractNumId="19">
    <w:nsid w:val="61251786"/>
    <w:multiLevelType w:val="hybridMultilevel"/>
    <w:tmpl w:val="114C01F4"/>
    <w:lvl w:ilvl="0" w:tplc="7332B2DA">
      <w:start w:val="1"/>
      <w:numFmt w:val="upperRoman"/>
      <w:lvlText w:val="%1."/>
      <w:lvlJc w:val="right"/>
      <w:pPr>
        <w:tabs>
          <w:tab w:val="num" w:pos="540"/>
        </w:tabs>
        <w:ind w:left="540" w:hanging="360"/>
      </w:pPr>
    </w:lvl>
    <w:lvl w:ilvl="1" w:tplc="E826A824" w:tentative="1">
      <w:start w:val="1"/>
      <w:numFmt w:val="upperRoman"/>
      <w:lvlText w:val="%2."/>
      <w:lvlJc w:val="right"/>
      <w:pPr>
        <w:tabs>
          <w:tab w:val="num" w:pos="1440"/>
        </w:tabs>
        <w:ind w:left="1440" w:hanging="360"/>
      </w:pPr>
    </w:lvl>
    <w:lvl w:ilvl="2" w:tplc="1C4ACB20" w:tentative="1">
      <w:start w:val="1"/>
      <w:numFmt w:val="upperRoman"/>
      <w:lvlText w:val="%3."/>
      <w:lvlJc w:val="right"/>
      <w:pPr>
        <w:tabs>
          <w:tab w:val="num" w:pos="2160"/>
        </w:tabs>
        <w:ind w:left="2160" w:hanging="360"/>
      </w:pPr>
    </w:lvl>
    <w:lvl w:ilvl="3" w:tplc="17D835A2" w:tentative="1">
      <w:start w:val="1"/>
      <w:numFmt w:val="upperRoman"/>
      <w:lvlText w:val="%4."/>
      <w:lvlJc w:val="right"/>
      <w:pPr>
        <w:tabs>
          <w:tab w:val="num" w:pos="2880"/>
        </w:tabs>
        <w:ind w:left="2880" w:hanging="360"/>
      </w:pPr>
    </w:lvl>
    <w:lvl w:ilvl="4" w:tplc="07D4A0F6" w:tentative="1">
      <w:start w:val="1"/>
      <w:numFmt w:val="upperRoman"/>
      <w:lvlText w:val="%5."/>
      <w:lvlJc w:val="right"/>
      <w:pPr>
        <w:tabs>
          <w:tab w:val="num" w:pos="3600"/>
        </w:tabs>
        <w:ind w:left="3600" w:hanging="360"/>
      </w:pPr>
    </w:lvl>
    <w:lvl w:ilvl="5" w:tplc="93268D78" w:tentative="1">
      <w:start w:val="1"/>
      <w:numFmt w:val="upperRoman"/>
      <w:lvlText w:val="%6."/>
      <w:lvlJc w:val="right"/>
      <w:pPr>
        <w:tabs>
          <w:tab w:val="num" w:pos="4320"/>
        </w:tabs>
        <w:ind w:left="4320" w:hanging="360"/>
      </w:pPr>
    </w:lvl>
    <w:lvl w:ilvl="6" w:tplc="B2DE657A" w:tentative="1">
      <w:start w:val="1"/>
      <w:numFmt w:val="upperRoman"/>
      <w:lvlText w:val="%7."/>
      <w:lvlJc w:val="right"/>
      <w:pPr>
        <w:tabs>
          <w:tab w:val="num" w:pos="5040"/>
        </w:tabs>
        <w:ind w:left="5040" w:hanging="360"/>
      </w:pPr>
    </w:lvl>
    <w:lvl w:ilvl="7" w:tplc="889087AC" w:tentative="1">
      <w:start w:val="1"/>
      <w:numFmt w:val="upperRoman"/>
      <w:lvlText w:val="%8."/>
      <w:lvlJc w:val="right"/>
      <w:pPr>
        <w:tabs>
          <w:tab w:val="num" w:pos="5760"/>
        </w:tabs>
        <w:ind w:left="5760" w:hanging="360"/>
      </w:pPr>
    </w:lvl>
    <w:lvl w:ilvl="8" w:tplc="34B8F4B8" w:tentative="1">
      <w:start w:val="1"/>
      <w:numFmt w:val="upperRoman"/>
      <w:lvlText w:val="%9."/>
      <w:lvlJc w:val="right"/>
      <w:pPr>
        <w:tabs>
          <w:tab w:val="num" w:pos="6480"/>
        </w:tabs>
        <w:ind w:left="6480" w:hanging="360"/>
      </w:pPr>
    </w:lvl>
  </w:abstractNum>
  <w:abstractNum w:abstractNumId="20">
    <w:nsid w:val="618E5711"/>
    <w:multiLevelType w:val="hybridMultilevel"/>
    <w:tmpl w:val="C5B2E87E"/>
    <w:lvl w:ilvl="0" w:tplc="B2588F8A">
      <w:start w:val="1"/>
      <w:numFmt w:val="upperLetter"/>
      <w:lvlText w:val="%1."/>
      <w:lvlJc w:val="left"/>
      <w:pPr>
        <w:ind w:left="1560" w:hanging="266"/>
      </w:pPr>
      <w:rPr>
        <w:rFonts w:ascii="Calibri" w:eastAsia="Calibri" w:hAnsi="Calibri" w:cs="Calibri" w:hint="default"/>
        <w:b/>
        <w:bCs/>
        <w:w w:val="100"/>
        <w:sz w:val="24"/>
        <w:szCs w:val="24"/>
        <w:lang w:val="en-US" w:eastAsia="en-US" w:bidi="en-US"/>
      </w:rPr>
    </w:lvl>
    <w:lvl w:ilvl="1" w:tplc="11E01750">
      <w:start w:val="1"/>
      <w:numFmt w:val="decimal"/>
      <w:lvlText w:val="%2."/>
      <w:lvlJc w:val="left"/>
      <w:pPr>
        <w:ind w:left="2280" w:hanging="720"/>
      </w:pPr>
      <w:rPr>
        <w:rFonts w:ascii="Calibri" w:eastAsia="Calibri" w:hAnsi="Calibri" w:cs="Calibri" w:hint="default"/>
        <w:b/>
        <w:bCs/>
        <w:spacing w:val="-16"/>
        <w:w w:val="100"/>
        <w:sz w:val="24"/>
        <w:szCs w:val="24"/>
        <w:lang w:val="en-US" w:eastAsia="en-US" w:bidi="en-US"/>
      </w:rPr>
    </w:lvl>
    <w:lvl w:ilvl="2" w:tplc="BEBE2C90">
      <w:numFmt w:val="bullet"/>
      <w:lvlText w:val="•"/>
      <w:lvlJc w:val="left"/>
      <w:pPr>
        <w:ind w:left="3255" w:hanging="720"/>
      </w:pPr>
      <w:rPr>
        <w:rFonts w:hint="default"/>
        <w:lang w:val="en-US" w:eastAsia="en-US" w:bidi="en-US"/>
      </w:rPr>
    </w:lvl>
    <w:lvl w:ilvl="3" w:tplc="F188A148">
      <w:numFmt w:val="bullet"/>
      <w:lvlText w:val="•"/>
      <w:lvlJc w:val="left"/>
      <w:pPr>
        <w:ind w:left="4231" w:hanging="720"/>
      </w:pPr>
      <w:rPr>
        <w:rFonts w:hint="default"/>
        <w:lang w:val="en-US" w:eastAsia="en-US" w:bidi="en-US"/>
      </w:rPr>
    </w:lvl>
    <w:lvl w:ilvl="4" w:tplc="B01A72F8">
      <w:numFmt w:val="bullet"/>
      <w:lvlText w:val="•"/>
      <w:lvlJc w:val="left"/>
      <w:pPr>
        <w:ind w:left="5206" w:hanging="720"/>
      </w:pPr>
      <w:rPr>
        <w:rFonts w:hint="default"/>
        <w:lang w:val="en-US" w:eastAsia="en-US" w:bidi="en-US"/>
      </w:rPr>
    </w:lvl>
    <w:lvl w:ilvl="5" w:tplc="04686296">
      <w:numFmt w:val="bullet"/>
      <w:lvlText w:val="•"/>
      <w:lvlJc w:val="left"/>
      <w:pPr>
        <w:ind w:left="6182" w:hanging="720"/>
      </w:pPr>
      <w:rPr>
        <w:rFonts w:hint="default"/>
        <w:lang w:val="en-US" w:eastAsia="en-US" w:bidi="en-US"/>
      </w:rPr>
    </w:lvl>
    <w:lvl w:ilvl="6" w:tplc="6C6E1C84">
      <w:numFmt w:val="bullet"/>
      <w:lvlText w:val="•"/>
      <w:lvlJc w:val="left"/>
      <w:pPr>
        <w:ind w:left="7157" w:hanging="720"/>
      </w:pPr>
      <w:rPr>
        <w:rFonts w:hint="default"/>
        <w:lang w:val="en-US" w:eastAsia="en-US" w:bidi="en-US"/>
      </w:rPr>
    </w:lvl>
    <w:lvl w:ilvl="7" w:tplc="336AD040">
      <w:numFmt w:val="bullet"/>
      <w:lvlText w:val="•"/>
      <w:lvlJc w:val="left"/>
      <w:pPr>
        <w:ind w:left="8133" w:hanging="720"/>
      </w:pPr>
      <w:rPr>
        <w:rFonts w:hint="default"/>
        <w:lang w:val="en-US" w:eastAsia="en-US" w:bidi="en-US"/>
      </w:rPr>
    </w:lvl>
    <w:lvl w:ilvl="8" w:tplc="C8D88172">
      <w:numFmt w:val="bullet"/>
      <w:lvlText w:val="•"/>
      <w:lvlJc w:val="left"/>
      <w:pPr>
        <w:ind w:left="9108" w:hanging="720"/>
      </w:pPr>
      <w:rPr>
        <w:rFonts w:hint="default"/>
        <w:lang w:val="en-US" w:eastAsia="en-US" w:bidi="en-US"/>
      </w:rPr>
    </w:lvl>
  </w:abstractNum>
  <w:abstractNum w:abstractNumId="21">
    <w:nsid w:val="645448E0"/>
    <w:multiLevelType w:val="hybridMultilevel"/>
    <w:tmpl w:val="2068BC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77B6E"/>
    <w:multiLevelType w:val="hybridMultilevel"/>
    <w:tmpl w:val="E6C4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A2846"/>
    <w:multiLevelType w:val="hybridMultilevel"/>
    <w:tmpl w:val="9F642CA6"/>
    <w:lvl w:ilvl="0" w:tplc="BFA4859A">
      <w:start w:val="1"/>
      <w:numFmt w:val="lowerLetter"/>
      <w:lvlText w:val="%1."/>
      <w:lvlJc w:val="left"/>
      <w:pPr>
        <w:ind w:left="1080" w:hanging="360"/>
      </w:pPr>
      <w:rPr>
        <w:rFonts w:ascii="Calibri" w:eastAsia="Calibri" w:hAnsi="Calibri" w:cs="Calibri" w:hint="default"/>
        <w:b w:val="0"/>
        <w:bCs/>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F05C4"/>
    <w:multiLevelType w:val="hybridMultilevel"/>
    <w:tmpl w:val="87008A64"/>
    <w:lvl w:ilvl="0" w:tplc="9BFCB732">
      <w:start w:val="1"/>
      <w:numFmt w:val="decimal"/>
      <w:pStyle w:val="Heading1"/>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5">
    <w:nsid w:val="69DF5476"/>
    <w:multiLevelType w:val="hybridMultilevel"/>
    <w:tmpl w:val="D956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D6FD9"/>
    <w:multiLevelType w:val="hybridMultilevel"/>
    <w:tmpl w:val="EDBCD332"/>
    <w:lvl w:ilvl="0" w:tplc="1046B9F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16316"/>
    <w:multiLevelType w:val="hybridMultilevel"/>
    <w:tmpl w:val="2C3A1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D04AB"/>
    <w:multiLevelType w:val="hybridMultilevel"/>
    <w:tmpl w:val="65A83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51A5F"/>
    <w:multiLevelType w:val="hybridMultilevel"/>
    <w:tmpl w:val="A8206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6C398C"/>
    <w:multiLevelType w:val="hybridMultilevel"/>
    <w:tmpl w:val="C19CF23C"/>
    <w:lvl w:ilvl="0" w:tplc="857446D0">
      <w:start w:val="1"/>
      <w:numFmt w:val="upperLetter"/>
      <w:lvlText w:val="%1."/>
      <w:lvlJc w:val="left"/>
      <w:pPr>
        <w:ind w:left="1106" w:hanging="267"/>
      </w:pPr>
      <w:rPr>
        <w:rFonts w:ascii="Calibri" w:eastAsia="Calibri" w:hAnsi="Calibri" w:cs="Calibri" w:hint="default"/>
        <w:b/>
        <w:bCs/>
        <w:w w:val="100"/>
        <w:sz w:val="24"/>
        <w:szCs w:val="24"/>
        <w:lang w:val="en-US" w:eastAsia="en-US" w:bidi="en-US"/>
      </w:rPr>
    </w:lvl>
    <w:lvl w:ilvl="1" w:tplc="0409000F">
      <w:start w:val="1"/>
      <w:numFmt w:val="decimal"/>
      <w:lvlText w:val="%2."/>
      <w:lvlJc w:val="left"/>
      <w:pPr>
        <w:ind w:left="2280" w:hanging="720"/>
      </w:pPr>
      <w:rPr>
        <w:rFonts w:hint="default"/>
        <w:b/>
        <w:bCs/>
        <w:spacing w:val="-10"/>
        <w:w w:val="100"/>
        <w:sz w:val="24"/>
        <w:szCs w:val="24"/>
        <w:lang w:val="en-US" w:eastAsia="en-US" w:bidi="en-US"/>
      </w:rPr>
    </w:lvl>
    <w:lvl w:ilvl="2" w:tplc="27822930">
      <w:numFmt w:val="bullet"/>
      <w:lvlText w:val="•"/>
      <w:lvlJc w:val="left"/>
      <w:pPr>
        <w:ind w:left="2280" w:hanging="720"/>
      </w:pPr>
      <w:rPr>
        <w:rFonts w:hint="default"/>
        <w:lang w:val="en-US" w:eastAsia="en-US" w:bidi="en-US"/>
      </w:rPr>
    </w:lvl>
    <w:lvl w:ilvl="3" w:tplc="95C07314">
      <w:numFmt w:val="bullet"/>
      <w:lvlText w:val="•"/>
      <w:lvlJc w:val="left"/>
      <w:pPr>
        <w:ind w:left="3377" w:hanging="720"/>
      </w:pPr>
      <w:rPr>
        <w:rFonts w:hint="default"/>
        <w:lang w:val="en-US" w:eastAsia="en-US" w:bidi="en-US"/>
      </w:rPr>
    </w:lvl>
    <w:lvl w:ilvl="4" w:tplc="226CCE68">
      <w:numFmt w:val="bullet"/>
      <w:lvlText w:val="•"/>
      <w:lvlJc w:val="left"/>
      <w:pPr>
        <w:ind w:left="4475" w:hanging="720"/>
      </w:pPr>
      <w:rPr>
        <w:rFonts w:hint="default"/>
        <w:lang w:val="en-US" w:eastAsia="en-US" w:bidi="en-US"/>
      </w:rPr>
    </w:lvl>
    <w:lvl w:ilvl="5" w:tplc="E1369072">
      <w:numFmt w:val="bullet"/>
      <w:lvlText w:val="•"/>
      <w:lvlJc w:val="left"/>
      <w:pPr>
        <w:ind w:left="5572" w:hanging="720"/>
      </w:pPr>
      <w:rPr>
        <w:rFonts w:hint="default"/>
        <w:lang w:val="en-US" w:eastAsia="en-US" w:bidi="en-US"/>
      </w:rPr>
    </w:lvl>
    <w:lvl w:ilvl="6" w:tplc="002260B2">
      <w:numFmt w:val="bullet"/>
      <w:lvlText w:val="•"/>
      <w:lvlJc w:val="left"/>
      <w:pPr>
        <w:ind w:left="6670" w:hanging="720"/>
      </w:pPr>
      <w:rPr>
        <w:rFonts w:hint="default"/>
        <w:lang w:val="en-US" w:eastAsia="en-US" w:bidi="en-US"/>
      </w:rPr>
    </w:lvl>
    <w:lvl w:ilvl="7" w:tplc="2B001D84">
      <w:numFmt w:val="bullet"/>
      <w:lvlText w:val="•"/>
      <w:lvlJc w:val="left"/>
      <w:pPr>
        <w:ind w:left="7767" w:hanging="720"/>
      </w:pPr>
      <w:rPr>
        <w:rFonts w:hint="default"/>
        <w:lang w:val="en-US" w:eastAsia="en-US" w:bidi="en-US"/>
      </w:rPr>
    </w:lvl>
    <w:lvl w:ilvl="8" w:tplc="C502548A">
      <w:numFmt w:val="bullet"/>
      <w:lvlText w:val="•"/>
      <w:lvlJc w:val="left"/>
      <w:pPr>
        <w:ind w:left="8865" w:hanging="720"/>
      </w:pPr>
      <w:rPr>
        <w:rFonts w:hint="default"/>
        <w:lang w:val="en-US" w:eastAsia="en-US" w:bidi="en-US"/>
      </w:rPr>
    </w:lvl>
  </w:abstractNum>
  <w:num w:numId="1">
    <w:abstractNumId w:val="24"/>
  </w:num>
  <w:num w:numId="2">
    <w:abstractNumId w:val="19"/>
  </w:num>
  <w:num w:numId="3">
    <w:abstractNumId w:val="26"/>
  </w:num>
  <w:num w:numId="4">
    <w:abstractNumId w:val="22"/>
  </w:num>
  <w:num w:numId="5">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4"/>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15">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6">
    <w:abstractNumId w:val="17"/>
  </w:num>
  <w:num w:numId="17">
    <w:abstractNumId w:val="23"/>
  </w:num>
  <w:num w:numId="18">
    <w:abstractNumId w:val="7"/>
  </w:num>
  <w:num w:numId="19">
    <w:abstractNumId w:val="3"/>
  </w:num>
  <w:num w:numId="20">
    <w:abstractNumId w:val="2"/>
  </w:num>
  <w:num w:numId="21">
    <w:abstractNumId w:val="10"/>
  </w:num>
  <w:num w:numId="22">
    <w:abstractNumId w:val="11"/>
  </w:num>
  <w:num w:numId="23">
    <w:abstractNumId w:val="28"/>
  </w:num>
  <w:num w:numId="24">
    <w:abstractNumId w:val="8"/>
  </w:num>
  <w:num w:numId="25">
    <w:abstractNumId w:val="21"/>
  </w:num>
  <w:num w:numId="26">
    <w:abstractNumId w:val="25"/>
  </w:num>
  <w:num w:numId="27">
    <w:abstractNumId w:val="6"/>
  </w:num>
  <w:num w:numId="28">
    <w:abstractNumId w:val="0"/>
  </w:num>
  <w:num w:numId="29">
    <w:abstractNumId w:val="12"/>
  </w:num>
  <w:num w:numId="30">
    <w:abstractNumId w:val="29"/>
  </w:num>
  <w:num w:numId="31">
    <w:abstractNumId w:val="16"/>
  </w:num>
  <w:num w:numId="32">
    <w:abstractNumId w:val="27"/>
  </w:num>
  <w:num w:numId="33">
    <w:abstractNumId w:val="20"/>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yNDMwsgASZqbGFko6SsGpxcWZ+XkgBUa1AGBM0tEsAAAA"/>
  </w:docVars>
  <w:rsids>
    <w:rsidRoot w:val="000E10EB"/>
    <w:rsid w:val="000007D2"/>
    <w:rsid w:val="000026E1"/>
    <w:rsid w:val="0000617A"/>
    <w:rsid w:val="000105D0"/>
    <w:rsid w:val="00012DFB"/>
    <w:rsid w:val="00027488"/>
    <w:rsid w:val="00033AD3"/>
    <w:rsid w:val="00047002"/>
    <w:rsid w:val="00047ACB"/>
    <w:rsid w:val="000705CB"/>
    <w:rsid w:val="00084755"/>
    <w:rsid w:val="000E0815"/>
    <w:rsid w:val="000E10EB"/>
    <w:rsid w:val="000E5170"/>
    <w:rsid w:val="000F008F"/>
    <w:rsid w:val="000F2DD4"/>
    <w:rsid w:val="00126BA4"/>
    <w:rsid w:val="0013403F"/>
    <w:rsid w:val="00156216"/>
    <w:rsid w:val="00156C77"/>
    <w:rsid w:val="001715A7"/>
    <w:rsid w:val="00182CE9"/>
    <w:rsid w:val="001843FC"/>
    <w:rsid w:val="00185678"/>
    <w:rsid w:val="001A05D1"/>
    <w:rsid w:val="001A682A"/>
    <w:rsid w:val="001C2F60"/>
    <w:rsid w:val="001C574A"/>
    <w:rsid w:val="001D0D28"/>
    <w:rsid w:val="001E4F47"/>
    <w:rsid w:val="001F6470"/>
    <w:rsid w:val="002033F1"/>
    <w:rsid w:val="002043C0"/>
    <w:rsid w:val="00214B39"/>
    <w:rsid w:val="00223B56"/>
    <w:rsid w:val="00227098"/>
    <w:rsid w:val="00233D4A"/>
    <w:rsid w:val="00267C6B"/>
    <w:rsid w:val="00270FCD"/>
    <w:rsid w:val="00290F5F"/>
    <w:rsid w:val="00295D05"/>
    <w:rsid w:val="00296DB0"/>
    <w:rsid w:val="002A264D"/>
    <w:rsid w:val="002A6EFF"/>
    <w:rsid w:val="002A7D68"/>
    <w:rsid w:val="002B0230"/>
    <w:rsid w:val="002B1EC6"/>
    <w:rsid w:val="002B267B"/>
    <w:rsid w:val="002B2C51"/>
    <w:rsid w:val="002B4947"/>
    <w:rsid w:val="002C7A6D"/>
    <w:rsid w:val="002F4567"/>
    <w:rsid w:val="002F5F7B"/>
    <w:rsid w:val="003063A7"/>
    <w:rsid w:val="0032258C"/>
    <w:rsid w:val="00323850"/>
    <w:rsid w:val="00327B6F"/>
    <w:rsid w:val="00343E92"/>
    <w:rsid w:val="00356187"/>
    <w:rsid w:val="0036399C"/>
    <w:rsid w:val="00364EA3"/>
    <w:rsid w:val="00373C81"/>
    <w:rsid w:val="00390D32"/>
    <w:rsid w:val="003B30FA"/>
    <w:rsid w:val="003C2494"/>
    <w:rsid w:val="003C4434"/>
    <w:rsid w:val="003C71DA"/>
    <w:rsid w:val="003C7E88"/>
    <w:rsid w:val="003D4D8D"/>
    <w:rsid w:val="003D60A1"/>
    <w:rsid w:val="003F756D"/>
    <w:rsid w:val="00403494"/>
    <w:rsid w:val="004159FC"/>
    <w:rsid w:val="004163EE"/>
    <w:rsid w:val="00442928"/>
    <w:rsid w:val="004567F4"/>
    <w:rsid w:val="00473049"/>
    <w:rsid w:val="00483B60"/>
    <w:rsid w:val="004848D4"/>
    <w:rsid w:val="004B3AB5"/>
    <w:rsid w:val="004B4D26"/>
    <w:rsid w:val="004B5DD7"/>
    <w:rsid w:val="004E7B2C"/>
    <w:rsid w:val="004F1A2D"/>
    <w:rsid w:val="00500E40"/>
    <w:rsid w:val="005064D7"/>
    <w:rsid w:val="00510DC3"/>
    <w:rsid w:val="00512F6F"/>
    <w:rsid w:val="005174A0"/>
    <w:rsid w:val="00526050"/>
    <w:rsid w:val="00530992"/>
    <w:rsid w:val="00540D72"/>
    <w:rsid w:val="005463D2"/>
    <w:rsid w:val="00566DAF"/>
    <w:rsid w:val="005729C2"/>
    <w:rsid w:val="00576515"/>
    <w:rsid w:val="0059131A"/>
    <w:rsid w:val="00593828"/>
    <w:rsid w:val="00596F84"/>
    <w:rsid w:val="005A5191"/>
    <w:rsid w:val="005B3884"/>
    <w:rsid w:val="005B49DA"/>
    <w:rsid w:val="005C08DA"/>
    <w:rsid w:val="005C0916"/>
    <w:rsid w:val="005C7CD1"/>
    <w:rsid w:val="005E51FE"/>
    <w:rsid w:val="006054B5"/>
    <w:rsid w:val="006208C0"/>
    <w:rsid w:val="0062166B"/>
    <w:rsid w:val="006220C5"/>
    <w:rsid w:val="00626CA4"/>
    <w:rsid w:val="00632E6E"/>
    <w:rsid w:val="00646CC4"/>
    <w:rsid w:val="00646CD0"/>
    <w:rsid w:val="00651CE2"/>
    <w:rsid w:val="006612F5"/>
    <w:rsid w:val="00664359"/>
    <w:rsid w:val="00664A35"/>
    <w:rsid w:val="006723BA"/>
    <w:rsid w:val="00673D2E"/>
    <w:rsid w:val="006B0912"/>
    <w:rsid w:val="006C0646"/>
    <w:rsid w:val="006D03A5"/>
    <w:rsid w:val="006D18BB"/>
    <w:rsid w:val="006D5087"/>
    <w:rsid w:val="006E4864"/>
    <w:rsid w:val="006F26A6"/>
    <w:rsid w:val="006F2C06"/>
    <w:rsid w:val="006F2E92"/>
    <w:rsid w:val="006F6C6E"/>
    <w:rsid w:val="00703303"/>
    <w:rsid w:val="007061CA"/>
    <w:rsid w:val="00716DB7"/>
    <w:rsid w:val="0071727F"/>
    <w:rsid w:val="0072422D"/>
    <w:rsid w:val="00734187"/>
    <w:rsid w:val="00735DA1"/>
    <w:rsid w:val="00735E51"/>
    <w:rsid w:val="00740AB8"/>
    <w:rsid w:val="007424E2"/>
    <w:rsid w:val="00765A54"/>
    <w:rsid w:val="007830B3"/>
    <w:rsid w:val="00792D47"/>
    <w:rsid w:val="007C195B"/>
    <w:rsid w:val="007C3F80"/>
    <w:rsid w:val="007C4409"/>
    <w:rsid w:val="007D27BE"/>
    <w:rsid w:val="00821FA7"/>
    <w:rsid w:val="008253B5"/>
    <w:rsid w:val="00846031"/>
    <w:rsid w:val="008501D5"/>
    <w:rsid w:val="008511D9"/>
    <w:rsid w:val="00854D90"/>
    <w:rsid w:val="00861D63"/>
    <w:rsid w:val="00870C37"/>
    <w:rsid w:val="008836F9"/>
    <w:rsid w:val="00883AAA"/>
    <w:rsid w:val="008869AA"/>
    <w:rsid w:val="008A133E"/>
    <w:rsid w:val="008B438A"/>
    <w:rsid w:val="008C7D21"/>
    <w:rsid w:val="008D7F66"/>
    <w:rsid w:val="008E27EF"/>
    <w:rsid w:val="008F3FF3"/>
    <w:rsid w:val="00901128"/>
    <w:rsid w:val="009013AA"/>
    <w:rsid w:val="00905DE4"/>
    <w:rsid w:val="0091309B"/>
    <w:rsid w:val="0091541D"/>
    <w:rsid w:val="00932E1F"/>
    <w:rsid w:val="0093782B"/>
    <w:rsid w:val="00944A4F"/>
    <w:rsid w:val="00945CBB"/>
    <w:rsid w:val="00947CB5"/>
    <w:rsid w:val="00953B7F"/>
    <w:rsid w:val="00963658"/>
    <w:rsid w:val="00972CE3"/>
    <w:rsid w:val="009734A8"/>
    <w:rsid w:val="00974A6A"/>
    <w:rsid w:val="009762BE"/>
    <w:rsid w:val="0099433A"/>
    <w:rsid w:val="009B176D"/>
    <w:rsid w:val="009B3357"/>
    <w:rsid w:val="009B4CCA"/>
    <w:rsid w:val="009C0DD0"/>
    <w:rsid w:val="009E683C"/>
    <w:rsid w:val="009E7189"/>
    <w:rsid w:val="00A26E75"/>
    <w:rsid w:val="00A42B5C"/>
    <w:rsid w:val="00A57E61"/>
    <w:rsid w:val="00A6574F"/>
    <w:rsid w:val="00A74ED9"/>
    <w:rsid w:val="00A769AF"/>
    <w:rsid w:val="00A871DF"/>
    <w:rsid w:val="00A91923"/>
    <w:rsid w:val="00AA1FBC"/>
    <w:rsid w:val="00AA6B07"/>
    <w:rsid w:val="00AB64E0"/>
    <w:rsid w:val="00AD2453"/>
    <w:rsid w:val="00AF0C66"/>
    <w:rsid w:val="00B0193C"/>
    <w:rsid w:val="00B2502D"/>
    <w:rsid w:val="00B31A3B"/>
    <w:rsid w:val="00B31C4A"/>
    <w:rsid w:val="00B47F97"/>
    <w:rsid w:val="00B52A82"/>
    <w:rsid w:val="00B52D1A"/>
    <w:rsid w:val="00B535A4"/>
    <w:rsid w:val="00B73B7D"/>
    <w:rsid w:val="00B81BE6"/>
    <w:rsid w:val="00B8223F"/>
    <w:rsid w:val="00B90651"/>
    <w:rsid w:val="00BA6219"/>
    <w:rsid w:val="00BB4F2B"/>
    <w:rsid w:val="00BC4FB5"/>
    <w:rsid w:val="00BD550F"/>
    <w:rsid w:val="00BD5A63"/>
    <w:rsid w:val="00C00F17"/>
    <w:rsid w:val="00C06A86"/>
    <w:rsid w:val="00C133B6"/>
    <w:rsid w:val="00C2180E"/>
    <w:rsid w:val="00C2543B"/>
    <w:rsid w:val="00C34371"/>
    <w:rsid w:val="00C5062F"/>
    <w:rsid w:val="00C55CD4"/>
    <w:rsid w:val="00C56C4B"/>
    <w:rsid w:val="00C634A0"/>
    <w:rsid w:val="00C64D35"/>
    <w:rsid w:val="00C6692E"/>
    <w:rsid w:val="00C67661"/>
    <w:rsid w:val="00C716E3"/>
    <w:rsid w:val="00C72D5F"/>
    <w:rsid w:val="00C77813"/>
    <w:rsid w:val="00C8411E"/>
    <w:rsid w:val="00C85BB8"/>
    <w:rsid w:val="00C9169B"/>
    <w:rsid w:val="00C9303D"/>
    <w:rsid w:val="00CA0843"/>
    <w:rsid w:val="00CB00A7"/>
    <w:rsid w:val="00CD21FB"/>
    <w:rsid w:val="00CD7B72"/>
    <w:rsid w:val="00CE2273"/>
    <w:rsid w:val="00CF63C6"/>
    <w:rsid w:val="00D15206"/>
    <w:rsid w:val="00D238EC"/>
    <w:rsid w:val="00D24594"/>
    <w:rsid w:val="00D4015A"/>
    <w:rsid w:val="00D733AE"/>
    <w:rsid w:val="00DA28D4"/>
    <w:rsid w:val="00DA5793"/>
    <w:rsid w:val="00DA68E3"/>
    <w:rsid w:val="00DB2A6D"/>
    <w:rsid w:val="00DB4553"/>
    <w:rsid w:val="00DE4631"/>
    <w:rsid w:val="00DE6932"/>
    <w:rsid w:val="00DE7DEB"/>
    <w:rsid w:val="00E01DE5"/>
    <w:rsid w:val="00E12141"/>
    <w:rsid w:val="00E13602"/>
    <w:rsid w:val="00E81761"/>
    <w:rsid w:val="00E84489"/>
    <w:rsid w:val="00E845E8"/>
    <w:rsid w:val="00E85E30"/>
    <w:rsid w:val="00E90833"/>
    <w:rsid w:val="00EA1AE0"/>
    <w:rsid w:val="00EA41BB"/>
    <w:rsid w:val="00EC295F"/>
    <w:rsid w:val="00EC3175"/>
    <w:rsid w:val="00EE0613"/>
    <w:rsid w:val="00EF5DB4"/>
    <w:rsid w:val="00EF6861"/>
    <w:rsid w:val="00F0096B"/>
    <w:rsid w:val="00F07180"/>
    <w:rsid w:val="00F212B7"/>
    <w:rsid w:val="00F34002"/>
    <w:rsid w:val="00F376F6"/>
    <w:rsid w:val="00F4565B"/>
    <w:rsid w:val="00F56BA0"/>
    <w:rsid w:val="00F71F42"/>
    <w:rsid w:val="00F92111"/>
    <w:rsid w:val="00FA0AAD"/>
    <w:rsid w:val="00FA18D1"/>
    <w:rsid w:val="00FA190D"/>
    <w:rsid w:val="00FA3990"/>
    <w:rsid w:val="00FB44A3"/>
    <w:rsid w:val="00FD039A"/>
    <w:rsid w:val="00FD15FF"/>
    <w:rsid w:val="00FD2AA6"/>
    <w:rsid w:val="00FD7886"/>
    <w:rsid w:val="00FE11DA"/>
    <w:rsid w:val="00FF18E2"/>
    <w:rsid w:val="00FF2DAA"/>
    <w:rsid w:val="00FF317A"/>
    <w:rsid w:val="00FF4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1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5C"/>
    <w:pPr>
      <w:ind w:left="0" w:firstLine="0"/>
      <w:jc w:val="both"/>
    </w:pPr>
    <w:rPr>
      <w:sz w:val="24"/>
    </w:rPr>
  </w:style>
  <w:style w:type="paragraph" w:styleId="Heading1">
    <w:name w:val="heading 1"/>
    <w:basedOn w:val="Normal"/>
    <w:link w:val="Heading1Char"/>
    <w:uiPriority w:val="1"/>
    <w:qFormat/>
    <w:rsid w:val="008511D9"/>
    <w:pPr>
      <w:widowControl w:val="0"/>
      <w:numPr>
        <w:numId w:val="1"/>
      </w:numPr>
      <w:autoSpaceDE w:val="0"/>
      <w:autoSpaceDN w:val="0"/>
      <w:spacing w:after="240"/>
      <w:ind w:left="450" w:hanging="450"/>
      <w:outlineLvl w:val="0"/>
    </w:pPr>
    <w:rPr>
      <w:rFonts w:ascii="Calibri" w:eastAsia="Calibri" w:hAnsi="Calibri" w:cs="Calibri"/>
      <w:b/>
      <w:bCs/>
      <w:sz w:val="28"/>
      <w:szCs w:val="24"/>
      <w:lang w:bidi="en-US"/>
    </w:rPr>
  </w:style>
  <w:style w:type="paragraph" w:styleId="Heading2">
    <w:name w:val="heading 2"/>
    <w:basedOn w:val="BodyText"/>
    <w:next w:val="Normal"/>
    <w:link w:val="Heading2Char"/>
    <w:uiPriority w:val="9"/>
    <w:unhideWhenUsed/>
    <w:qFormat/>
    <w:rsid w:val="00FF317A"/>
    <w:pPr>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10EB"/>
    <w:pPr>
      <w:widowControl w:val="0"/>
      <w:autoSpaceDE w:val="0"/>
      <w:autoSpaceDN w:val="0"/>
      <w:spacing w:after="0"/>
    </w:pPr>
    <w:rPr>
      <w:rFonts w:ascii="Calibri" w:eastAsia="Calibri" w:hAnsi="Calibri" w:cs="Calibri"/>
      <w:szCs w:val="24"/>
      <w:lang w:bidi="en-US"/>
    </w:rPr>
  </w:style>
  <w:style w:type="character" w:customStyle="1" w:styleId="BodyTextChar">
    <w:name w:val="Body Text Char"/>
    <w:basedOn w:val="DefaultParagraphFont"/>
    <w:link w:val="BodyText"/>
    <w:uiPriority w:val="1"/>
    <w:rsid w:val="000E10EB"/>
    <w:rPr>
      <w:rFonts w:ascii="Calibri" w:eastAsia="Calibri" w:hAnsi="Calibri" w:cs="Calibri"/>
      <w:sz w:val="24"/>
      <w:szCs w:val="24"/>
      <w:lang w:bidi="en-US"/>
    </w:rPr>
  </w:style>
  <w:style w:type="paragraph" w:styleId="ListParagraph">
    <w:name w:val="List Paragraph"/>
    <w:basedOn w:val="BodyText"/>
    <w:uiPriority w:val="1"/>
    <w:qFormat/>
    <w:rsid w:val="00A42B5C"/>
    <w:pPr>
      <w:numPr>
        <w:numId w:val="18"/>
      </w:numPr>
      <w:spacing w:after="160"/>
    </w:pPr>
  </w:style>
  <w:style w:type="character" w:styleId="Hyperlink">
    <w:name w:val="Hyperlink"/>
    <w:basedOn w:val="DefaultParagraphFont"/>
    <w:uiPriority w:val="99"/>
    <w:unhideWhenUsed/>
    <w:rsid w:val="00DB2A6D"/>
    <w:rPr>
      <w:color w:val="0563C1" w:themeColor="hyperlink"/>
      <w:u w:val="single"/>
    </w:rPr>
  </w:style>
  <w:style w:type="character" w:customStyle="1" w:styleId="UnresolvedMention1">
    <w:name w:val="Unresolved Mention1"/>
    <w:basedOn w:val="DefaultParagraphFont"/>
    <w:uiPriority w:val="99"/>
    <w:semiHidden/>
    <w:unhideWhenUsed/>
    <w:rsid w:val="00DB2A6D"/>
    <w:rPr>
      <w:color w:val="808080"/>
      <w:shd w:val="clear" w:color="auto" w:fill="E6E6E6"/>
    </w:rPr>
  </w:style>
  <w:style w:type="character" w:customStyle="1" w:styleId="Heading1Char">
    <w:name w:val="Heading 1 Char"/>
    <w:basedOn w:val="DefaultParagraphFont"/>
    <w:link w:val="Heading1"/>
    <w:uiPriority w:val="1"/>
    <w:rsid w:val="008511D9"/>
    <w:rPr>
      <w:rFonts w:ascii="Calibri" w:eastAsia="Calibri" w:hAnsi="Calibri" w:cs="Calibri"/>
      <w:b/>
      <w:bCs/>
      <w:sz w:val="28"/>
      <w:szCs w:val="24"/>
      <w:lang w:bidi="en-US"/>
    </w:rPr>
  </w:style>
  <w:style w:type="table" w:styleId="TableGrid">
    <w:name w:val="Table Grid"/>
    <w:basedOn w:val="TableNormal"/>
    <w:uiPriority w:val="39"/>
    <w:rsid w:val="00033A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317A"/>
    <w:rPr>
      <w:rFonts w:ascii="Calibri" w:eastAsia="Calibri" w:hAnsi="Calibri" w:cs="Calibri"/>
      <w:b/>
      <w:sz w:val="24"/>
      <w:szCs w:val="24"/>
      <w:lang w:bidi="en-US"/>
    </w:rPr>
  </w:style>
  <w:style w:type="paragraph" w:styleId="Header">
    <w:name w:val="header"/>
    <w:basedOn w:val="Normal"/>
    <w:link w:val="HeaderChar"/>
    <w:uiPriority w:val="99"/>
    <w:unhideWhenUsed/>
    <w:rsid w:val="00530992"/>
    <w:pPr>
      <w:tabs>
        <w:tab w:val="center" w:pos="4680"/>
        <w:tab w:val="right" w:pos="9360"/>
      </w:tabs>
      <w:spacing w:after="0"/>
    </w:pPr>
  </w:style>
  <w:style w:type="character" w:customStyle="1" w:styleId="HeaderChar">
    <w:name w:val="Header Char"/>
    <w:basedOn w:val="DefaultParagraphFont"/>
    <w:link w:val="Header"/>
    <w:uiPriority w:val="99"/>
    <w:rsid w:val="00530992"/>
  </w:style>
  <w:style w:type="paragraph" w:styleId="Footer">
    <w:name w:val="footer"/>
    <w:basedOn w:val="Normal"/>
    <w:link w:val="FooterChar"/>
    <w:uiPriority w:val="99"/>
    <w:unhideWhenUsed/>
    <w:rsid w:val="00530992"/>
    <w:pPr>
      <w:tabs>
        <w:tab w:val="center" w:pos="4680"/>
        <w:tab w:val="right" w:pos="9360"/>
      </w:tabs>
      <w:spacing w:after="0"/>
    </w:pPr>
  </w:style>
  <w:style w:type="character" w:customStyle="1" w:styleId="FooterChar">
    <w:name w:val="Footer Char"/>
    <w:basedOn w:val="DefaultParagraphFont"/>
    <w:link w:val="Footer"/>
    <w:uiPriority w:val="99"/>
    <w:rsid w:val="00530992"/>
  </w:style>
  <w:style w:type="paragraph" w:styleId="BalloonText">
    <w:name w:val="Balloon Text"/>
    <w:basedOn w:val="Normal"/>
    <w:link w:val="BalloonTextChar"/>
    <w:uiPriority w:val="99"/>
    <w:semiHidden/>
    <w:unhideWhenUsed/>
    <w:rsid w:val="004429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28"/>
    <w:rPr>
      <w:rFonts w:ascii="Segoe UI" w:hAnsi="Segoe UI" w:cs="Segoe UI"/>
      <w:sz w:val="18"/>
      <w:szCs w:val="18"/>
    </w:rPr>
  </w:style>
  <w:style w:type="paragraph" w:styleId="Title">
    <w:name w:val="Title"/>
    <w:basedOn w:val="Normal"/>
    <w:next w:val="Normal"/>
    <w:link w:val="TitleChar"/>
    <w:uiPriority w:val="10"/>
    <w:qFormat/>
    <w:rsid w:val="003C71DA"/>
    <w:pPr>
      <w:pBdr>
        <w:bottom w:val="single" w:sz="8" w:space="1" w:color="2F5496" w:themeColor="accent1" w:themeShade="BF"/>
      </w:pBdr>
      <w:spacing w:line="360" w:lineRule="auto"/>
      <w:contextualSpacing/>
      <w:jc w:val="center"/>
    </w:pPr>
    <w:rPr>
      <w:rFonts w:ascii="Century Gothic" w:eastAsiaTheme="majorEastAsia" w:hAnsi="Century Gothic" w:cstheme="majorBidi"/>
      <w:spacing w:val="-10"/>
      <w:kern w:val="28"/>
      <w:sz w:val="40"/>
      <w:szCs w:val="56"/>
    </w:rPr>
  </w:style>
  <w:style w:type="character" w:customStyle="1" w:styleId="TitleChar">
    <w:name w:val="Title Char"/>
    <w:basedOn w:val="DefaultParagraphFont"/>
    <w:link w:val="Title"/>
    <w:uiPriority w:val="10"/>
    <w:rsid w:val="003C71DA"/>
    <w:rPr>
      <w:rFonts w:ascii="Century Gothic" w:eastAsiaTheme="majorEastAsia" w:hAnsi="Century Gothic" w:cstheme="majorBidi"/>
      <w:spacing w:val="-10"/>
      <w:kern w:val="28"/>
      <w:sz w:val="40"/>
      <w:szCs w:val="56"/>
    </w:rPr>
  </w:style>
  <w:style w:type="paragraph" w:styleId="TOCHeading">
    <w:name w:val="TOC Heading"/>
    <w:basedOn w:val="Heading1"/>
    <w:next w:val="Normal"/>
    <w:uiPriority w:val="39"/>
    <w:unhideWhenUsed/>
    <w:qFormat/>
    <w:rsid w:val="00FA18D1"/>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FA18D1"/>
    <w:pPr>
      <w:spacing w:after="100"/>
    </w:pPr>
  </w:style>
  <w:style w:type="paragraph" w:styleId="TOC2">
    <w:name w:val="toc 2"/>
    <w:basedOn w:val="Normal"/>
    <w:next w:val="Normal"/>
    <w:autoRedefine/>
    <w:uiPriority w:val="39"/>
    <w:unhideWhenUsed/>
    <w:rsid w:val="00FA18D1"/>
    <w:pPr>
      <w:spacing w:after="100"/>
      <w:ind w:left="240"/>
    </w:pPr>
  </w:style>
  <w:style w:type="paragraph" w:styleId="NoSpacing">
    <w:name w:val="No Spacing"/>
    <w:link w:val="NoSpacingChar"/>
    <w:uiPriority w:val="1"/>
    <w:qFormat/>
    <w:rsid w:val="005064D7"/>
    <w:pPr>
      <w:spacing w:after="0"/>
      <w:ind w:left="0" w:firstLine="0"/>
    </w:pPr>
    <w:rPr>
      <w:rFonts w:eastAsiaTheme="minorEastAsia"/>
    </w:rPr>
  </w:style>
  <w:style w:type="character" w:customStyle="1" w:styleId="NoSpacingChar">
    <w:name w:val="No Spacing Char"/>
    <w:basedOn w:val="DefaultParagraphFont"/>
    <w:link w:val="NoSpacing"/>
    <w:uiPriority w:val="1"/>
    <w:rsid w:val="005064D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5C"/>
    <w:pPr>
      <w:ind w:left="0" w:firstLine="0"/>
      <w:jc w:val="both"/>
    </w:pPr>
    <w:rPr>
      <w:sz w:val="24"/>
    </w:rPr>
  </w:style>
  <w:style w:type="paragraph" w:styleId="Heading1">
    <w:name w:val="heading 1"/>
    <w:basedOn w:val="Normal"/>
    <w:link w:val="Heading1Char"/>
    <w:uiPriority w:val="1"/>
    <w:qFormat/>
    <w:rsid w:val="008511D9"/>
    <w:pPr>
      <w:widowControl w:val="0"/>
      <w:numPr>
        <w:numId w:val="1"/>
      </w:numPr>
      <w:autoSpaceDE w:val="0"/>
      <w:autoSpaceDN w:val="0"/>
      <w:spacing w:after="240"/>
      <w:ind w:left="450" w:hanging="450"/>
      <w:outlineLvl w:val="0"/>
    </w:pPr>
    <w:rPr>
      <w:rFonts w:ascii="Calibri" w:eastAsia="Calibri" w:hAnsi="Calibri" w:cs="Calibri"/>
      <w:b/>
      <w:bCs/>
      <w:sz w:val="28"/>
      <w:szCs w:val="24"/>
      <w:lang w:bidi="en-US"/>
    </w:rPr>
  </w:style>
  <w:style w:type="paragraph" w:styleId="Heading2">
    <w:name w:val="heading 2"/>
    <w:basedOn w:val="BodyText"/>
    <w:next w:val="Normal"/>
    <w:link w:val="Heading2Char"/>
    <w:uiPriority w:val="9"/>
    <w:unhideWhenUsed/>
    <w:qFormat/>
    <w:rsid w:val="00FF317A"/>
    <w:pPr>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10EB"/>
    <w:pPr>
      <w:widowControl w:val="0"/>
      <w:autoSpaceDE w:val="0"/>
      <w:autoSpaceDN w:val="0"/>
      <w:spacing w:after="0"/>
    </w:pPr>
    <w:rPr>
      <w:rFonts w:ascii="Calibri" w:eastAsia="Calibri" w:hAnsi="Calibri" w:cs="Calibri"/>
      <w:szCs w:val="24"/>
      <w:lang w:bidi="en-US"/>
    </w:rPr>
  </w:style>
  <w:style w:type="character" w:customStyle="1" w:styleId="BodyTextChar">
    <w:name w:val="Body Text Char"/>
    <w:basedOn w:val="DefaultParagraphFont"/>
    <w:link w:val="BodyText"/>
    <w:uiPriority w:val="1"/>
    <w:rsid w:val="000E10EB"/>
    <w:rPr>
      <w:rFonts w:ascii="Calibri" w:eastAsia="Calibri" w:hAnsi="Calibri" w:cs="Calibri"/>
      <w:sz w:val="24"/>
      <w:szCs w:val="24"/>
      <w:lang w:bidi="en-US"/>
    </w:rPr>
  </w:style>
  <w:style w:type="paragraph" w:styleId="ListParagraph">
    <w:name w:val="List Paragraph"/>
    <w:basedOn w:val="BodyText"/>
    <w:uiPriority w:val="1"/>
    <w:qFormat/>
    <w:rsid w:val="00A42B5C"/>
    <w:pPr>
      <w:numPr>
        <w:numId w:val="18"/>
      </w:numPr>
      <w:spacing w:after="160"/>
    </w:pPr>
  </w:style>
  <w:style w:type="character" w:styleId="Hyperlink">
    <w:name w:val="Hyperlink"/>
    <w:basedOn w:val="DefaultParagraphFont"/>
    <w:uiPriority w:val="99"/>
    <w:unhideWhenUsed/>
    <w:rsid w:val="00DB2A6D"/>
    <w:rPr>
      <w:color w:val="0563C1" w:themeColor="hyperlink"/>
      <w:u w:val="single"/>
    </w:rPr>
  </w:style>
  <w:style w:type="character" w:customStyle="1" w:styleId="UnresolvedMention1">
    <w:name w:val="Unresolved Mention1"/>
    <w:basedOn w:val="DefaultParagraphFont"/>
    <w:uiPriority w:val="99"/>
    <w:semiHidden/>
    <w:unhideWhenUsed/>
    <w:rsid w:val="00DB2A6D"/>
    <w:rPr>
      <w:color w:val="808080"/>
      <w:shd w:val="clear" w:color="auto" w:fill="E6E6E6"/>
    </w:rPr>
  </w:style>
  <w:style w:type="character" w:customStyle="1" w:styleId="Heading1Char">
    <w:name w:val="Heading 1 Char"/>
    <w:basedOn w:val="DefaultParagraphFont"/>
    <w:link w:val="Heading1"/>
    <w:uiPriority w:val="1"/>
    <w:rsid w:val="008511D9"/>
    <w:rPr>
      <w:rFonts w:ascii="Calibri" w:eastAsia="Calibri" w:hAnsi="Calibri" w:cs="Calibri"/>
      <w:b/>
      <w:bCs/>
      <w:sz w:val="28"/>
      <w:szCs w:val="24"/>
      <w:lang w:bidi="en-US"/>
    </w:rPr>
  </w:style>
  <w:style w:type="table" w:styleId="TableGrid">
    <w:name w:val="Table Grid"/>
    <w:basedOn w:val="TableNormal"/>
    <w:uiPriority w:val="39"/>
    <w:rsid w:val="00033A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317A"/>
    <w:rPr>
      <w:rFonts w:ascii="Calibri" w:eastAsia="Calibri" w:hAnsi="Calibri" w:cs="Calibri"/>
      <w:b/>
      <w:sz w:val="24"/>
      <w:szCs w:val="24"/>
      <w:lang w:bidi="en-US"/>
    </w:rPr>
  </w:style>
  <w:style w:type="paragraph" w:styleId="Header">
    <w:name w:val="header"/>
    <w:basedOn w:val="Normal"/>
    <w:link w:val="HeaderChar"/>
    <w:uiPriority w:val="99"/>
    <w:unhideWhenUsed/>
    <w:rsid w:val="00530992"/>
    <w:pPr>
      <w:tabs>
        <w:tab w:val="center" w:pos="4680"/>
        <w:tab w:val="right" w:pos="9360"/>
      </w:tabs>
      <w:spacing w:after="0"/>
    </w:pPr>
  </w:style>
  <w:style w:type="character" w:customStyle="1" w:styleId="HeaderChar">
    <w:name w:val="Header Char"/>
    <w:basedOn w:val="DefaultParagraphFont"/>
    <w:link w:val="Header"/>
    <w:uiPriority w:val="99"/>
    <w:rsid w:val="00530992"/>
  </w:style>
  <w:style w:type="paragraph" w:styleId="Footer">
    <w:name w:val="footer"/>
    <w:basedOn w:val="Normal"/>
    <w:link w:val="FooterChar"/>
    <w:uiPriority w:val="99"/>
    <w:unhideWhenUsed/>
    <w:rsid w:val="00530992"/>
    <w:pPr>
      <w:tabs>
        <w:tab w:val="center" w:pos="4680"/>
        <w:tab w:val="right" w:pos="9360"/>
      </w:tabs>
      <w:spacing w:after="0"/>
    </w:pPr>
  </w:style>
  <w:style w:type="character" w:customStyle="1" w:styleId="FooterChar">
    <w:name w:val="Footer Char"/>
    <w:basedOn w:val="DefaultParagraphFont"/>
    <w:link w:val="Footer"/>
    <w:uiPriority w:val="99"/>
    <w:rsid w:val="00530992"/>
  </w:style>
  <w:style w:type="paragraph" w:styleId="BalloonText">
    <w:name w:val="Balloon Text"/>
    <w:basedOn w:val="Normal"/>
    <w:link w:val="BalloonTextChar"/>
    <w:uiPriority w:val="99"/>
    <w:semiHidden/>
    <w:unhideWhenUsed/>
    <w:rsid w:val="004429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28"/>
    <w:rPr>
      <w:rFonts w:ascii="Segoe UI" w:hAnsi="Segoe UI" w:cs="Segoe UI"/>
      <w:sz w:val="18"/>
      <w:szCs w:val="18"/>
    </w:rPr>
  </w:style>
  <w:style w:type="paragraph" w:styleId="Title">
    <w:name w:val="Title"/>
    <w:basedOn w:val="Normal"/>
    <w:next w:val="Normal"/>
    <w:link w:val="TitleChar"/>
    <w:uiPriority w:val="10"/>
    <w:qFormat/>
    <w:rsid w:val="003C71DA"/>
    <w:pPr>
      <w:pBdr>
        <w:bottom w:val="single" w:sz="8" w:space="1" w:color="2F5496" w:themeColor="accent1" w:themeShade="BF"/>
      </w:pBdr>
      <w:spacing w:line="360" w:lineRule="auto"/>
      <w:contextualSpacing/>
      <w:jc w:val="center"/>
    </w:pPr>
    <w:rPr>
      <w:rFonts w:ascii="Century Gothic" w:eastAsiaTheme="majorEastAsia" w:hAnsi="Century Gothic" w:cstheme="majorBidi"/>
      <w:spacing w:val="-10"/>
      <w:kern w:val="28"/>
      <w:sz w:val="40"/>
      <w:szCs w:val="56"/>
    </w:rPr>
  </w:style>
  <w:style w:type="character" w:customStyle="1" w:styleId="TitleChar">
    <w:name w:val="Title Char"/>
    <w:basedOn w:val="DefaultParagraphFont"/>
    <w:link w:val="Title"/>
    <w:uiPriority w:val="10"/>
    <w:rsid w:val="003C71DA"/>
    <w:rPr>
      <w:rFonts w:ascii="Century Gothic" w:eastAsiaTheme="majorEastAsia" w:hAnsi="Century Gothic" w:cstheme="majorBidi"/>
      <w:spacing w:val="-10"/>
      <w:kern w:val="28"/>
      <w:sz w:val="40"/>
      <w:szCs w:val="56"/>
    </w:rPr>
  </w:style>
  <w:style w:type="paragraph" w:styleId="TOCHeading">
    <w:name w:val="TOC Heading"/>
    <w:basedOn w:val="Heading1"/>
    <w:next w:val="Normal"/>
    <w:uiPriority w:val="39"/>
    <w:unhideWhenUsed/>
    <w:qFormat/>
    <w:rsid w:val="00FA18D1"/>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FA18D1"/>
    <w:pPr>
      <w:spacing w:after="100"/>
    </w:pPr>
  </w:style>
  <w:style w:type="paragraph" w:styleId="TOC2">
    <w:name w:val="toc 2"/>
    <w:basedOn w:val="Normal"/>
    <w:next w:val="Normal"/>
    <w:autoRedefine/>
    <w:uiPriority w:val="39"/>
    <w:unhideWhenUsed/>
    <w:rsid w:val="00FA18D1"/>
    <w:pPr>
      <w:spacing w:after="100"/>
      <w:ind w:left="240"/>
    </w:pPr>
  </w:style>
  <w:style w:type="paragraph" w:styleId="NoSpacing">
    <w:name w:val="No Spacing"/>
    <w:link w:val="NoSpacingChar"/>
    <w:uiPriority w:val="1"/>
    <w:qFormat/>
    <w:rsid w:val="005064D7"/>
    <w:pPr>
      <w:spacing w:after="0"/>
      <w:ind w:left="0" w:firstLine="0"/>
    </w:pPr>
    <w:rPr>
      <w:rFonts w:eastAsiaTheme="minorEastAsia"/>
    </w:rPr>
  </w:style>
  <w:style w:type="character" w:customStyle="1" w:styleId="NoSpacingChar">
    <w:name w:val="No Spacing Char"/>
    <w:basedOn w:val="DefaultParagraphFont"/>
    <w:link w:val="NoSpacing"/>
    <w:uiPriority w:val="1"/>
    <w:rsid w:val="005064D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641">
      <w:bodyDiv w:val="1"/>
      <w:marLeft w:val="0"/>
      <w:marRight w:val="0"/>
      <w:marTop w:val="0"/>
      <w:marBottom w:val="0"/>
      <w:divBdr>
        <w:top w:val="none" w:sz="0" w:space="0" w:color="auto"/>
        <w:left w:val="none" w:sz="0" w:space="0" w:color="auto"/>
        <w:bottom w:val="none" w:sz="0" w:space="0" w:color="auto"/>
        <w:right w:val="none" w:sz="0" w:space="0" w:color="auto"/>
      </w:divBdr>
      <w:divsChild>
        <w:div w:id="204946860">
          <w:marLeft w:val="446"/>
          <w:marRight w:val="0"/>
          <w:marTop w:val="0"/>
          <w:marBottom w:val="0"/>
          <w:divBdr>
            <w:top w:val="none" w:sz="0" w:space="0" w:color="auto"/>
            <w:left w:val="none" w:sz="0" w:space="0" w:color="auto"/>
            <w:bottom w:val="none" w:sz="0" w:space="0" w:color="auto"/>
            <w:right w:val="none" w:sz="0" w:space="0" w:color="auto"/>
          </w:divBdr>
        </w:div>
        <w:div w:id="598488046">
          <w:marLeft w:val="446"/>
          <w:marRight w:val="0"/>
          <w:marTop w:val="0"/>
          <w:marBottom w:val="0"/>
          <w:divBdr>
            <w:top w:val="none" w:sz="0" w:space="0" w:color="auto"/>
            <w:left w:val="none" w:sz="0" w:space="0" w:color="auto"/>
            <w:bottom w:val="none" w:sz="0" w:space="0" w:color="auto"/>
            <w:right w:val="none" w:sz="0" w:space="0" w:color="auto"/>
          </w:divBdr>
        </w:div>
        <w:div w:id="1890875888">
          <w:marLeft w:val="446"/>
          <w:marRight w:val="0"/>
          <w:marTop w:val="0"/>
          <w:marBottom w:val="0"/>
          <w:divBdr>
            <w:top w:val="none" w:sz="0" w:space="0" w:color="auto"/>
            <w:left w:val="none" w:sz="0" w:space="0" w:color="auto"/>
            <w:bottom w:val="none" w:sz="0" w:space="0" w:color="auto"/>
            <w:right w:val="none" w:sz="0" w:space="0" w:color="auto"/>
          </w:divBdr>
        </w:div>
        <w:div w:id="1631472515">
          <w:marLeft w:val="446"/>
          <w:marRight w:val="0"/>
          <w:marTop w:val="0"/>
          <w:marBottom w:val="0"/>
          <w:divBdr>
            <w:top w:val="none" w:sz="0" w:space="0" w:color="auto"/>
            <w:left w:val="none" w:sz="0" w:space="0" w:color="auto"/>
            <w:bottom w:val="none" w:sz="0" w:space="0" w:color="auto"/>
            <w:right w:val="none" w:sz="0" w:space="0" w:color="auto"/>
          </w:divBdr>
        </w:div>
        <w:div w:id="790633602">
          <w:marLeft w:val="446"/>
          <w:marRight w:val="0"/>
          <w:marTop w:val="0"/>
          <w:marBottom w:val="0"/>
          <w:divBdr>
            <w:top w:val="none" w:sz="0" w:space="0" w:color="auto"/>
            <w:left w:val="none" w:sz="0" w:space="0" w:color="auto"/>
            <w:bottom w:val="none" w:sz="0" w:space="0" w:color="auto"/>
            <w:right w:val="none" w:sz="0" w:space="0" w:color="auto"/>
          </w:divBdr>
        </w:div>
        <w:div w:id="1441149544">
          <w:marLeft w:val="446"/>
          <w:marRight w:val="0"/>
          <w:marTop w:val="0"/>
          <w:marBottom w:val="0"/>
          <w:divBdr>
            <w:top w:val="none" w:sz="0" w:space="0" w:color="auto"/>
            <w:left w:val="none" w:sz="0" w:space="0" w:color="auto"/>
            <w:bottom w:val="none" w:sz="0" w:space="0" w:color="auto"/>
            <w:right w:val="none" w:sz="0" w:space="0" w:color="auto"/>
          </w:divBdr>
        </w:div>
        <w:div w:id="502283789">
          <w:marLeft w:val="446"/>
          <w:marRight w:val="0"/>
          <w:marTop w:val="0"/>
          <w:marBottom w:val="0"/>
          <w:divBdr>
            <w:top w:val="none" w:sz="0" w:space="0" w:color="auto"/>
            <w:left w:val="none" w:sz="0" w:space="0" w:color="auto"/>
            <w:bottom w:val="none" w:sz="0" w:space="0" w:color="auto"/>
            <w:right w:val="none" w:sz="0" w:space="0" w:color="auto"/>
          </w:divBdr>
        </w:div>
      </w:divsChild>
    </w:div>
    <w:div w:id="1180120760">
      <w:bodyDiv w:val="1"/>
      <w:marLeft w:val="0"/>
      <w:marRight w:val="0"/>
      <w:marTop w:val="0"/>
      <w:marBottom w:val="0"/>
      <w:divBdr>
        <w:top w:val="none" w:sz="0" w:space="0" w:color="auto"/>
        <w:left w:val="none" w:sz="0" w:space="0" w:color="auto"/>
        <w:bottom w:val="none" w:sz="0" w:space="0" w:color="auto"/>
        <w:right w:val="none" w:sz="0" w:space="0" w:color="auto"/>
      </w:divBdr>
    </w:div>
    <w:div w:id="1930504805">
      <w:bodyDiv w:val="1"/>
      <w:marLeft w:val="0"/>
      <w:marRight w:val="0"/>
      <w:marTop w:val="0"/>
      <w:marBottom w:val="0"/>
      <w:divBdr>
        <w:top w:val="none" w:sz="0" w:space="0" w:color="auto"/>
        <w:left w:val="none" w:sz="0" w:space="0" w:color="auto"/>
        <w:bottom w:val="none" w:sz="0" w:space="0" w:color="auto"/>
        <w:right w:val="none" w:sz="0" w:space="0" w:color="auto"/>
      </w:divBdr>
      <w:divsChild>
        <w:div w:id="376046532">
          <w:marLeft w:val="1080"/>
          <w:marRight w:val="0"/>
          <w:marTop w:val="0"/>
          <w:marBottom w:val="0"/>
          <w:divBdr>
            <w:top w:val="none" w:sz="0" w:space="0" w:color="auto"/>
            <w:left w:val="none" w:sz="0" w:space="0" w:color="auto"/>
            <w:bottom w:val="none" w:sz="0" w:space="0" w:color="auto"/>
            <w:right w:val="none" w:sz="0" w:space="0" w:color="auto"/>
          </w:divBdr>
        </w:div>
        <w:div w:id="1854494314">
          <w:marLeft w:val="1080"/>
          <w:marRight w:val="0"/>
          <w:marTop w:val="0"/>
          <w:marBottom w:val="0"/>
          <w:divBdr>
            <w:top w:val="none" w:sz="0" w:space="0" w:color="auto"/>
            <w:left w:val="none" w:sz="0" w:space="0" w:color="auto"/>
            <w:bottom w:val="none" w:sz="0" w:space="0" w:color="auto"/>
            <w:right w:val="none" w:sz="0" w:space="0" w:color="auto"/>
          </w:divBdr>
        </w:div>
        <w:div w:id="283462392">
          <w:marLeft w:val="1800"/>
          <w:marRight w:val="0"/>
          <w:marTop w:val="0"/>
          <w:marBottom w:val="0"/>
          <w:divBdr>
            <w:top w:val="none" w:sz="0" w:space="0" w:color="auto"/>
            <w:left w:val="none" w:sz="0" w:space="0" w:color="auto"/>
            <w:bottom w:val="none" w:sz="0" w:space="0" w:color="auto"/>
            <w:right w:val="none" w:sz="0" w:space="0" w:color="auto"/>
          </w:divBdr>
        </w:div>
        <w:div w:id="2128546131">
          <w:marLeft w:val="1800"/>
          <w:marRight w:val="0"/>
          <w:marTop w:val="0"/>
          <w:marBottom w:val="0"/>
          <w:divBdr>
            <w:top w:val="none" w:sz="0" w:space="0" w:color="auto"/>
            <w:left w:val="none" w:sz="0" w:space="0" w:color="auto"/>
            <w:bottom w:val="none" w:sz="0" w:space="0" w:color="auto"/>
            <w:right w:val="none" w:sz="0" w:space="0" w:color="auto"/>
          </w:divBdr>
        </w:div>
        <w:div w:id="824515560">
          <w:marLeft w:val="1800"/>
          <w:marRight w:val="0"/>
          <w:marTop w:val="0"/>
          <w:marBottom w:val="0"/>
          <w:divBdr>
            <w:top w:val="none" w:sz="0" w:space="0" w:color="auto"/>
            <w:left w:val="none" w:sz="0" w:space="0" w:color="auto"/>
            <w:bottom w:val="none" w:sz="0" w:space="0" w:color="auto"/>
            <w:right w:val="none" w:sz="0" w:space="0" w:color="auto"/>
          </w:divBdr>
        </w:div>
        <w:div w:id="1000236156">
          <w:marLeft w:val="1800"/>
          <w:marRight w:val="0"/>
          <w:marTop w:val="0"/>
          <w:marBottom w:val="0"/>
          <w:divBdr>
            <w:top w:val="none" w:sz="0" w:space="0" w:color="auto"/>
            <w:left w:val="none" w:sz="0" w:space="0" w:color="auto"/>
            <w:bottom w:val="none" w:sz="0" w:space="0" w:color="auto"/>
            <w:right w:val="none" w:sz="0" w:space="0" w:color="auto"/>
          </w:divBdr>
        </w:div>
        <w:div w:id="1552763105">
          <w:marLeft w:val="1800"/>
          <w:marRight w:val="0"/>
          <w:marTop w:val="0"/>
          <w:marBottom w:val="0"/>
          <w:divBdr>
            <w:top w:val="none" w:sz="0" w:space="0" w:color="auto"/>
            <w:left w:val="none" w:sz="0" w:space="0" w:color="auto"/>
            <w:bottom w:val="none" w:sz="0" w:space="0" w:color="auto"/>
            <w:right w:val="none" w:sz="0" w:space="0" w:color="auto"/>
          </w:divBdr>
        </w:div>
        <w:div w:id="1912305255">
          <w:marLeft w:val="1714"/>
          <w:marRight w:val="0"/>
          <w:marTop w:val="0"/>
          <w:marBottom w:val="0"/>
          <w:divBdr>
            <w:top w:val="none" w:sz="0" w:space="0" w:color="auto"/>
            <w:left w:val="none" w:sz="0" w:space="0" w:color="auto"/>
            <w:bottom w:val="none" w:sz="0" w:space="0" w:color="auto"/>
            <w:right w:val="none" w:sz="0" w:space="0" w:color="auto"/>
          </w:divBdr>
        </w:div>
        <w:div w:id="743600490">
          <w:marLeft w:val="1714"/>
          <w:marRight w:val="0"/>
          <w:marTop w:val="0"/>
          <w:marBottom w:val="0"/>
          <w:divBdr>
            <w:top w:val="none" w:sz="0" w:space="0" w:color="auto"/>
            <w:left w:val="none" w:sz="0" w:space="0" w:color="auto"/>
            <w:bottom w:val="none" w:sz="0" w:space="0" w:color="auto"/>
            <w:right w:val="none" w:sz="0" w:space="0" w:color="auto"/>
          </w:divBdr>
        </w:div>
        <w:div w:id="783425013">
          <w:marLeft w:val="1714"/>
          <w:marRight w:val="0"/>
          <w:marTop w:val="0"/>
          <w:marBottom w:val="0"/>
          <w:divBdr>
            <w:top w:val="none" w:sz="0" w:space="0" w:color="auto"/>
            <w:left w:val="none" w:sz="0" w:space="0" w:color="auto"/>
            <w:bottom w:val="none" w:sz="0" w:space="0" w:color="auto"/>
            <w:right w:val="none" w:sz="0" w:space="0" w:color="auto"/>
          </w:divBdr>
        </w:div>
        <w:div w:id="1750158257">
          <w:marLeft w:val="1714"/>
          <w:marRight w:val="0"/>
          <w:marTop w:val="0"/>
          <w:marBottom w:val="0"/>
          <w:divBdr>
            <w:top w:val="none" w:sz="0" w:space="0" w:color="auto"/>
            <w:left w:val="none" w:sz="0" w:space="0" w:color="auto"/>
            <w:bottom w:val="none" w:sz="0" w:space="0" w:color="auto"/>
            <w:right w:val="none" w:sz="0" w:space="0" w:color="auto"/>
          </w:divBdr>
        </w:div>
        <w:div w:id="669865630">
          <w:marLeft w:val="1714"/>
          <w:marRight w:val="0"/>
          <w:marTop w:val="0"/>
          <w:marBottom w:val="0"/>
          <w:divBdr>
            <w:top w:val="none" w:sz="0" w:space="0" w:color="auto"/>
            <w:left w:val="none" w:sz="0" w:space="0" w:color="auto"/>
            <w:bottom w:val="none" w:sz="0" w:space="0" w:color="auto"/>
            <w:right w:val="none" w:sz="0" w:space="0" w:color="auto"/>
          </w:divBdr>
        </w:div>
        <w:div w:id="480732652">
          <w:marLeft w:val="1714"/>
          <w:marRight w:val="0"/>
          <w:marTop w:val="0"/>
          <w:marBottom w:val="0"/>
          <w:divBdr>
            <w:top w:val="none" w:sz="0" w:space="0" w:color="auto"/>
            <w:left w:val="none" w:sz="0" w:space="0" w:color="auto"/>
            <w:bottom w:val="none" w:sz="0" w:space="0" w:color="auto"/>
            <w:right w:val="none" w:sz="0" w:space="0" w:color="auto"/>
          </w:divBdr>
        </w:div>
        <w:div w:id="136841688">
          <w:marLeft w:val="1714"/>
          <w:marRight w:val="0"/>
          <w:marTop w:val="0"/>
          <w:marBottom w:val="0"/>
          <w:divBdr>
            <w:top w:val="none" w:sz="0" w:space="0" w:color="auto"/>
            <w:left w:val="none" w:sz="0" w:space="0" w:color="auto"/>
            <w:bottom w:val="none" w:sz="0" w:space="0" w:color="auto"/>
            <w:right w:val="none" w:sz="0" w:space="0" w:color="auto"/>
          </w:divBdr>
        </w:div>
        <w:div w:id="1986232066">
          <w:marLeft w:val="994"/>
          <w:marRight w:val="0"/>
          <w:marTop w:val="0"/>
          <w:marBottom w:val="0"/>
          <w:divBdr>
            <w:top w:val="none" w:sz="0" w:space="0" w:color="auto"/>
            <w:left w:val="none" w:sz="0" w:space="0" w:color="auto"/>
            <w:bottom w:val="none" w:sz="0" w:space="0" w:color="auto"/>
            <w:right w:val="none" w:sz="0" w:space="0" w:color="auto"/>
          </w:divBdr>
        </w:div>
        <w:div w:id="1851482195">
          <w:marLeft w:val="994"/>
          <w:marRight w:val="0"/>
          <w:marTop w:val="0"/>
          <w:marBottom w:val="0"/>
          <w:divBdr>
            <w:top w:val="none" w:sz="0" w:space="0" w:color="auto"/>
            <w:left w:val="none" w:sz="0" w:space="0" w:color="auto"/>
            <w:bottom w:val="none" w:sz="0" w:space="0" w:color="auto"/>
            <w:right w:val="none" w:sz="0" w:space="0" w:color="auto"/>
          </w:divBdr>
        </w:div>
        <w:div w:id="1646540793">
          <w:marLeft w:val="994"/>
          <w:marRight w:val="0"/>
          <w:marTop w:val="0"/>
          <w:marBottom w:val="0"/>
          <w:divBdr>
            <w:top w:val="none" w:sz="0" w:space="0" w:color="auto"/>
            <w:left w:val="none" w:sz="0" w:space="0" w:color="auto"/>
            <w:bottom w:val="none" w:sz="0" w:space="0" w:color="auto"/>
            <w:right w:val="none" w:sz="0" w:space="0" w:color="auto"/>
          </w:divBdr>
        </w:div>
      </w:divsChild>
    </w:div>
    <w:div w:id="20037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planning.k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lanning.ky"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2EF6-DC79-4ABD-8EB1-4E199DD8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19</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Bodden, Shondel</cp:lastModifiedBy>
  <cp:revision>21</cp:revision>
  <cp:lastPrinted>2019-06-20T18:15:00Z</cp:lastPrinted>
  <dcterms:created xsi:type="dcterms:W3CDTF">2019-06-20T15:19:00Z</dcterms:created>
  <dcterms:modified xsi:type="dcterms:W3CDTF">2021-01-06T12:47:00Z</dcterms:modified>
</cp:coreProperties>
</file>